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310" w:rsidRDefault="00B75310" w:rsidP="00B75310">
      <w:pPr>
        <w:pStyle w:val="20"/>
        <w:shd w:val="clear" w:color="auto" w:fill="auto"/>
        <w:spacing w:line="240" w:lineRule="auto"/>
        <w:ind w:left="4956"/>
        <w:rPr>
          <w:lang w:val="ru-RU"/>
        </w:rPr>
      </w:pPr>
      <w:r>
        <w:rPr>
          <w:lang w:val="ru-RU"/>
        </w:rPr>
        <w:t xml:space="preserve">Приложение № 1 к Приказу ООО «Связьсервис» </w:t>
      </w:r>
      <w:bookmarkStart w:id="0" w:name="_GoBack"/>
      <w:bookmarkEnd w:id="0"/>
    </w:p>
    <w:p w:rsidR="00ED2FFD" w:rsidRDefault="00ED2FFD" w:rsidP="00ED2FFD">
      <w:pPr>
        <w:pStyle w:val="20"/>
        <w:shd w:val="clear" w:color="auto" w:fill="auto"/>
        <w:spacing w:line="240" w:lineRule="auto"/>
        <w:ind w:left="4956"/>
        <w:rPr>
          <w:lang w:val="ru-RU"/>
        </w:rPr>
      </w:pPr>
      <w:r>
        <w:rPr>
          <w:lang w:val="ru-RU"/>
        </w:rPr>
        <w:t xml:space="preserve">№ 104 от 29.12.2024 </w:t>
      </w:r>
    </w:p>
    <w:p w:rsidR="00B75310" w:rsidRPr="003A1344" w:rsidRDefault="00B75310" w:rsidP="00B75310">
      <w:pPr>
        <w:pStyle w:val="20"/>
        <w:shd w:val="clear" w:color="auto" w:fill="auto"/>
        <w:spacing w:line="240" w:lineRule="auto"/>
        <w:ind w:left="4956"/>
        <w:rPr>
          <w:lang w:val="ru-RU"/>
        </w:rPr>
      </w:pPr>
      <w:r>
        <w:rPr>
          <w:lang w:val="ru-RU"/>
        </w:rPr>
        <w:t xml:space="preserve"> </w:t>
      </w:r>
    </w:p>
    <w:p w:rsidR="005932B0" w:rsidRPr="00B75310" w:rsidRDefault="005932B0" w:rsidP="00DE14B5">
      <w:pPr>
        <w:pStyle w:val="20"/>
        <w:shd w:val="clear" w:color="auto" w:fill="auto"/>
        <w:spacing w:line="240" w:lineRule="auto"/>
        <w:rPr>
          <w:lang w:val="ru-RU"/>
        </w:rPr>
      </w:pPr>
    </w:p>
    <w:p w:rsidR="005932B0" w:rsidRDefault="005932B0" w:rsidP="00DE14B5">
      <w:pPr>
        <w:pStyle w:val="20"/>
        <w:shd w:val="clear" w:color="auto" w:fill="auto"/>
        <w:spacing w:line="240" w:lineRule="auto"/>
      </w:pPr>
    </w:p>
    <w:p w:rsidR="005932B0" w:rsidRDefault="005932B0" w:rsidP="00DE14B5">
      <w:pPr>
        <w:pStyle w:val="20"/>
        <w:shd w:val="clear" w:color="auto" w:fill="auto"/>
        <w:spacing w:line="240" w:lineRule="auto"/>
      </w:pPr>
    </w:p>
    <w:p w:rsidR="005932B0" w:rsidRDefault="00FC47AF" w:rsidP="005932B0">
      <w:pPr>
        <w:pStyle w:val="20"/>
        <w:shd w:val="clear" w:color="auto" w:fill="auto"/>
        <w:spacing w:line="240" w:lineRule="auto"/>
        <w:jc w:val="center"/>
      </w:pPr>
      <w:r>
        <w:t>Общие условия поставки</w:t>
      </w:r>
    </w:p>
    <w:p w:rsidR="005932B0" w:rsidRDefault="005932B0" w:rsidP="005932B0">
      <w:pPr>
        <w:pStyle w:val="20"/>
        <w:shd w:val="clear" w:color="auto" w:fill="auto"/>
        <w:spacing w:line="240" w:lineRule="auto"/>
      </w:pPr>
    </w:p>
    <w:p w:rsidR="00AA5E4A" w:rsidRDefault="00ED2FFD" w:rsidP="005932B0">
      <w:pPr>
        <w:pStyle w:val="20"/>
        <w:shd w:val="clear" w:color="auto" w:fill="auto"/>
        <w:spacing w:line="240" w:lineRule="auto"/>
      </w:pPr>
      <w:hyperlink w:anchor="bookmark0" w:tooltip="Current Document">
        <w:r w:rsidR="00FC47AF">
          <w:rPr>
            <w:rStyle w:val="1"/>
          </w:rPr>
          <w:t>ТЕРМИНЫ И ОПРЕДЕЛЕНИЯ</w:t>
        </w:r>
      </w:hyperlink>
    </w:p>
    <w:p w:rsidR="00AA5E4A" w:rsidRDefault="00ED2FFD" w:rsidP="00DE14B5">
      <w:pPr>
        <w:pStyle w:val="4"/>
        <w:numPr>
          <w:ilvl w:val="0"/>
          <w:numId w:val="1"/>
        </w:numPr>
        <w:shd w:val="clear" w:color="auto" w:fill="auto"/>
        <w:tabs>
          <w:tab w:val="left" w:pos="423"/>
        </w:tabs>
        <w:spacing w:line="240" w:lineRule="auto"/>
      </w:pPr>
      <w:hyperlink w:anchor="bookmark2" w:tooltip="Current Document">
        <w:r w:rsidR="00FC47AF">
          <w:rPr>
            <w:rStyle w:val="1"/>
          </w:rPr>
          <w:t>Требования к Товару</w:t>
        </w:r>
      </w:hyperlink>
    </w:p>
    <w:p w:rsidR="00AA5E4A" w:rsidRDefault="00ED2FFD" w:rsidP="00DE14B5">
      <w:pPr>
        <w:pStyle w:val="4"/>
        <w:numPr>
          <w:ilvl w:val="0"/>
          <w:numId w:val="1"/>
        </w:numPr>
        <w:shd w:val="clear" w:color="auto" w:fill="auto"/>
        <w:tabs>
          <w:tab w:val="left" w:pos="447"/>
        </w:tabs>
        <w:spacing w:line="240" w:lineRule="auto"/>
      </w:pPr>
      <w:hyperlink w:anchor="bookmark4" w:tooltip="Current Document">
        <w:r w:rsidR="00FC47AF">
          <w:rPr>
            <w:rStyle w:val="1"/>
          </w:rPr>
          <w:t>Требования к документам, относящимся к Товару</w:t>
        </w:r>
      </w:hyperlink>
    </w:p>
    <w:p w:rsidR="00AA5E4A" w:rsidRDefault="00ED2FFD" w:rsidP="00DE14B5">
      <w:pPr>
        <w:pStyle w:val="4"/>
        <w:numPr>
          <w:ilvl w:val="0"/>
          <w:numId w:val="1"/>
        </w:numPr>
        <w:shd w:val="clear" w:color="auto" w:fill="auto"/>
        <w:tabs>
          <w:tab w:val="left" w:pos="438"/>
        </w:tabs>
        <w:spacing w:line="240" w:lineRule="auto"/>
      </w:pPr>
      <w:hyperlink w:anchor="bookmark6" w:tooltip="Current Document">
        <w:r w:rsidR="00FC47AF">
          <w:rPr>
            <w:rStyle w:val="1"/>
          </w:rPr>
          <w:t>Упаковка и маркировка Товара</w:t>
        </w:r>
      </w:hyperlink>
    </w:p>
    <w:p w:rsidR="00AA5E4A" w:rsidRDefault="00ED2FFD" w:rsidP="00DE14B5">
      <w:pPr>
        <w:pStyle w:val="4"/>
        <w:numPr>
          <w:ilvl w:val="0"/>
          <w:numId w:val="1"/>
        </w:numPr>
        <w:shd w:val="clear" w:color="auto" w:fill="auto"/>
        <w:tabs>
          <w:tab w:val="left" w:pos="447"/>
        </w:tabs>
        <w:spacing w:line="240" w:lineRule="auto"/>
      </w:pPr>
      <w:hyperlink w:anchor="bookmark8" w:tooltip="Current Document">
        <w:r w:rsidR="00FC47AF">
          <w:rPr>
            <w:rStyle w:val="1"/>
          </w:rPr>
          <w:t>Поставка Товара</w:t>
        </w:r>
      </w:hyperlink>
    </w:p>
    <w:p w:rsidR="00AA5E4A" w:rsidRDefault="00ED2FFD" w:rsidP="00DE14B5">
      <w:pPr>
        <w:pStyle w:val="4"/>
        <w:numPr>
          <w:ilvl w:val="0"/>
          <w:numId w:val="1"/>
        </w:numPr>
        <w:shd w:val="clear" w:color="auto" w:fill="auto"/>
        <w:tabs>
          <w:tab w:val="left" w:pos="438"/>
        </w:tabs>
        <w:spacing w:line="240" w:lineRule="auto"/>
      </w:pPr>
      <w:hyperlink w:anchor="bookmark10" w:tooltip="Current Document">
        <w:r w:rsidR="00FC47AF">
          <w:rPr>
            <w:rStyle w:val="1"/>
          </w:rPr>
          <w:t>Приёмка Товара</w:t>
        </w:r>
      </w:hyperlink>
    </w:p>
    <w:p w:rsidR="00AA5E4A" w:rsidRDefault="00ED2FFD" w:rsidP="00DE14B5">
      <w:pPr>
        <w:pStyle w:val="4"/>
        <w:numPr>
          <w:ilvl w:val="0"/>
          <w:numId w:val="1"/>
        </w:numPr>
        <w:shd w:val="clear" w:color="auto" w:fill="auto"/>
        <w:tabs>
          <w:tab w:val="left" w:pos="442"/>
        </w:tabs>
        <w:spacing w:line="240" w:lineRule="auto"/>
      </w:pPr>
      <w:hyperlink w:anchor="bookmark15" w:tooltip="Current Document">
        <w:r w:rsidR="00FC47AF">
          <w:rPr>
            <w:rStyle w:val="1"/>
          </w:rPr>
          <w:t>Гарантийные обязательства</w:t>
        </w:r>
      </w:hyperlink>
    </w:p>
    <w:p w:rsidR="00AA5E4A" w:rsidRDefault="00ED2FFD" w:rsidP="00DE14B5">
      <w:pPr>
        <w:pStyle w:val="4"/>
        <w:numPr>
          <w:ilvl w:val="0"/>
          <w:numId w:val="1"/>
        </w:numPr>
        <w:shd w:val="clear" w:color="auto" w:fill="auto"/>
        <w:tabs>
          <w:tab w:val="left" w:pos="442"/>
        </w:tabs>
        <w:spacing w:line="240" w:lineRule="auto"/>
      </w:pPr>
      <w:hyperlink w:anchor="bookmark17" w:tooltip="Current Document">
        <w:r w:rsidR="00FC47AF">
          <w:rPr>
            <w:rStyle w:val="1"/>
          </w:rPr>
          <w:t>Программное обеспечение</w:t>
        </w:r>
      </w:hyperlink>
    </w:p>
    <w:p w:rsidR="00AA5E4A" w:rsidRDefault="00ED2FFD" w:rsidP="00DE14B5">
      <w:pPr>
        <w:pStyle w:val="4"/>
        <w:numPr>
          <w:ilvl w:val="0"/>
          <w:numId w:val="1"/>
        </w:numPr>
        <w:shd w:val="clear" w:color="auto" w:fill="auto"/>
        <w:tabs>
          <w:tab w:val="left" w:pos="442"/>
        </w:tabs>
        <w:spacing w:line="240" w:lineRule="auto"/>
      </w:pPr>
      <w:hyperlink w:anchor="bookmark23" w:tooltip="Current Document">
        <w:r w:rsidR="00FC47AF">
          <w:rPr>
            <w:rStyle w:val="1"/>
          </w:rPr>
          <w:t>Порядок формирования, согласования и подписания Заказов</w:t>
        </w:r>
      </w:hyperlink>
    </w:p>
    <w:p w:rsidR="00AA5E4A" w:rsidRDefault="00ED2FFD" w:rsidP="00DE14B5">
      <w:pPr>
        <w:pStyle w:val="4"/>
        <w:numPr>
          <w:ilvl w:val="0"/>
          <w:numId w:val="1"/>
        </w:numPr>
        <w:shd w:val="clear" w:color="auto" w:fill="auto"/>
        <w:tabs>
          <w:tab w:val="left" w:pos="428"/>
        </w:tabs>
        <w:spacing w:line="240" w:lineRule="auto"/>
      </w:pPr>
      <w:hyperlink w:anchor="bookmark26" w:tooltip="Current Document">
        <w:r w:rsidR="00FC47AF">
          <w:rPr>
            <w:rStyle w:val="1"/>
          </w:rPr>
          <w:t>Ответственность</w:t>
        </w:r>
      </w:hyperlink>
    </w:p>
    <w:p w:rsidR="00AA5E4A" w:rsidRDefault="00ED2FFD" w:rsidP="00DE14B5">
      <w:pPr>
        <w:pStyle w:val="4"/>
        <w:numPr>
          <w:ilvl w:val="0"/>
          <w:numId w:val="1"/>
        </w:numPr>
        <w:shd w:val="clear" w:color="auto" w:fill="auto"/>
        <w:tabs>
          <w:tab w:val="left" w:pos="423"/>
        </w:tabs>
        <w:spacing w:line="240" w:lineRule="auto"/>
      </w:pPr>
      <w:hyperlink w:anchor="bookmark28" w:tooltip="Current Document">
        <w:r w:rsidR="00FC47AF">
          <w:rPr>
            <w:rStyle w:val="1"/>
          </w:rPr>
          <w:t>Иные положения</w:t>
        </w:r>
      </w:hyperlink>
    </w:p>
    <w:p w:rsidR="00AA5E4A" w:rsidRDefault="00ED2FFD" w:rsidP="00DE14B5">
      <w:pPr>
        <w:pStyle w:val="4"/>
        <w:numPr>
          <w:ilvl w:val="0"/>
          <w:numId w:val="1"/>
        </w:numPr>
        <w:shd w:val="clear" w:color="auto" w:fill="auto"/>
        <w:tabs>
          <w:tab w:val="left" w:pos="423"/>
        </w:tabs>
        <w:spacing w:line="240" w:lineRule="auto"/>
      </w:pPr>
      <w:hyperlink w:anchor="bookmark30" w:tooltip="Current Document">
        <w:r w:rsidR="00FC47AF">
          <w:rPr>
            <w:rStyle w:val="1"/>
          </w:rPr>
          <w:t>Приложения</w:t>
        </w:r>
      </w:hyperlink>
      <w:r w:rsidR="005932B0">
        <w:rPr>
          <w:rStyle w:val="1"/>
          <w:lang w:val="ru-RU"/>
        </w:rPr>
        <w:t>:</w:t>
      </w:r>
    </w:p>
    <w:p w:rsidR="00AA5E4A" w:rsidRDefault="00FC47AF" w:rsidP="00DE14B5">
      <w:pPr>
        <w:pStyle w:val="4"/>
        <w:numPr>
          <w:ilvl w:val="1"/>
          <w:numId w:val="1"/>
        </w:numPr>
        <w:shd w:val="clear" w:color="auto" w:fill="auto"/>
        <w:tabs>
          <w:tab w:val="left" w:pos="1436"/>
        </w:tabs>
        <w:spacing w:line="240" w:lineRule="auto"/>
      </w:pPr>
      <w:r>
        <w:rPr>
          <w:rStyle w:val="1"/>
        </w:rPr>
        <w:t>Форма Списка серийных номеров</w:t>
      </w:r>
    </w:p>
    <w:p w:rsidR="00AA5E4A" w:rsidRDefault="00FC47AF" w:rsidP="00DE14B5">
      <w:pPr>
        <w:pStyle w:val="4"/>
        <w:numPr>
          <w:ilvl w:val="1"/>
          <w:numId w:val="1"/>
        </w:numPr>
        <w:shd w:val="clear" w:color="auto" w:fill="auto"/>
        <w:tabs>
          <w:tab w:val="left" w:pos="1436"/>
        </w:tabs>
        <w:spacing w:line="240" w:lineRule="auto"/>
      </w:pPr>
      <w:r>
        <w:rPr>
          <w:rStyle w:val="1"/>
        </w:rPr>
        <w:t>Форма Транспортной этикетки</w:t>
      </w:r>
    </w:p>
    <w:p w:rsidR="00AA5E4A" w:rsidRDefault="00FC47AF" w:rsidP="00DE14B5">
      <w:pPr>
        <w:pStyle w:val="4"/>
        <w:numPr>
          <w:ilvl w:val="1"/>
          <w:numId w:val="1"/>
        </w:numPr>
        <w:shd w:val="clear" w:color="auto" w:fill="auto"/>
        <w:tabs>
          <w:tab w:val="left" w:pos="1436"/>
        </w:tabs>
        <w:spacing w:line="240" w:lineRule="auto"/>
      </w:pPr>
      <w:r>
        <w:rPr>
          <w:rStyle w:val="1"/>
        </w:rPr>
        <w:t>Форма Заказа</w:t>
      </w:r>
    </w:p>
    <w:p w:rsidR="00AA5E4A" w:rsidRDefault="00FC47AF" w:rsidP="00DE14B5">
      <w:pPr>
        <w:pStyle w:val="4"/>
        <w:numPr>
          <w:ilvl w:val="1"/>
          <w:numId w:val="1"/>
        </w:numPr>
        <w:shd w:val="clear" w:color="auto" w:fill="auto"/>
        <w:tabs>
          <w:tab w:val="left" w:pos="1426"/>
        </w:tabs>
        <w:spacing w:line="240" w:lineRule="auto"/>
        <w:rPr>
          <w:rStyle w:val="1"/>
        </w:rPr>
      </w:pPr>
      <w:r>
        <w:rPr>
          <w:rStyle w:val="1"/>
        </w:rPr>
        <w:t>Условия использования Программного обеспечения</w:t>
      </w:r>
    </w:p>
    <w:p w:rsidR="005932B0" w:rsidRDefault="005932B0" w:rsidP="005932B0">
      <w:pPr>
        <w:pStyle w:val="4"/>
        <w:shd w:val="clear" w:color="auto" w:fill="auto"/>
        <w:tabs>
          <w:tab w:val="left" w:pos="1426"/>
        </w:tabs>
        <w:spacing w:line="240" w:lineRule="auto"/>
        <w:rPr>
          <w:rStyle w:val="1"/>
        </w:rPr>
      </w:pPr>
    </w:p>
    <w:p w:rsidR="005932B0" w:rsidRDefault="005932B0" w:rsidP="005932B0">
      <w:pPr>
        <w:pStyle w:val="4"/>
        <w:shd w:val="clear" w:color="auto" w:fill="auto"/>
        <w:tabs>
          <w:tab w:val="left" w:pos="1426"/>
        </w:tabs>
        <w:spacing w:line="240" w:lineRule="auto"/>
        <w:rPr>
          <w:rStyle w:val="1"/>
        </w:rPr>
      </w:pPr>
    </w:p>
    <w:p w:rsidR="005932B0" w:rsidRDefault="005932B0" w:rsidP="005932B0">
      <w:pPr>
        <w:pStyle w:val="4"/>
        <w:shd w:val="clear" w:color="auto" w:fill="auto"/>
        <w:tabs>
          <w:tab w:val="left" w:pos="1426"/>
        </w:tabs>
        <w:spacing w:line="240" w:lineRule="auto"/>
        <w:sectPr w:rsidR="005932B0" w:rsidSect="00390E1A">
          <w:headerReference w:type="default" r:id="rId7"/>
          <w:footnotePr>
            <w:numRestart w:val="eachPage"/>
          </w:footnotePr>
          <w:type w:val="continuous"/>
          <w:pgSz w:w="11905" w:h="16837"/>
          <w:pgMar w:top="993" w:right="1098" w:bottom="993" w:left="1418" w:header="0" w:footer="3" w:gutter="0"/>
          <w:cols w:space="720"/>
          <w:noEndnote/>
          <w:titlePg/>
          <w:docGrid w:linePitch="360"/>
        </w:sectPr>
      </w:pPr>
    </w:p>
    <w:p w:rsidR="00AA5E4A" w:rsidRDefault="00FC47AF" w:rsidP="00DE14B5">
      <w:pPr>
        <w:pStyle w:val="4"/>
        <w:shd w:val="clear" w:color="auto" w:fill="auto"/>
        <w:spacing w:line="240" w:lineRule="auto"/>
        <w:ind w:left="-142" w:right="120"/>
        <w:jc w:val="both"/>
      </w:pPr>
      <w:bookmarkStart w:id="1" w:name="bookmark0"/>
      <w:r>
        <w:t xml:space="preserve">Настоящие Общие условия поставки (далее - Условия поставки) являются неотъемлемой частью Договора, размещены на официальном сайте </w:t>
      </w:r>
      <w:r w:rsidR="005932B0">
        <w:rPr>
          <w:lang w:val="ru-RU"/>
        </w:rPr>
        <w:t>ООО</w:t>
      </w:r>
      <w:r>
        <w:t xml:space="preserve"> «</w:t>
      </w:r>
      <w:r w:rsidR="005932B0">
        <w:rPr>
          <w:lang w:val="ru-RU"/>
        </w:rPr>
        <w:t>Связьсервис</w:t>
      </w:r>
      <w:r>
        <w:t xml:space="preserve">» </w:t>
      </w:r>
      <w:hyperlink r:id="rId8" w:history="1">
        <w:r w:rsidR="005932B0" w:rsidRPr="0002438E">
          <w:rPr>
            <w:rStyle w:val="a3"/>
          </w:rPr>
          <w:t>https://go.sampo.ru/</w:t>
        </w:r>
      </w:hyperlink>
      <w:r w:rsidRPr="00DE14B5">
        <w:rPr>
          <w:lang w:val="ru-RU"/>
        </w:rPr>
        <w:t xml:space="preserve">, </w:t>
      </w:r>
      <w:r>
        <w:t xml:space="preserve">подлежат исполнению Сторонами в полном объеме, за исключение случаев, когда в Договоре прямо указаны соответствующие изъятия. </w:t>
      </w:r>
      <w:r w:rsidR="005932B0">
        <w:t>ООО «С</w:t>
      </w:r>
      <w:r w:rsidR="005932B0">
        <w:rPr>
          <w:lang w:val="ru-RU"/>
        </w:rPr>
        <w:t>вязьсервис</w:t>
      </w:r>
      <w:r w:rsidR="005932B0">
        <w:t xml:space="preserve">» </w:t>
      </w:r>
      <w:r>
        <w:t xml:space="preserve">далее по тексту Условий поставки именуется «Покупатель». Лицо, являющееся в соответствии с преамбулой Договора контрагентом </w:t>
      </w:r>
      <w:r w:rsidR="005932B0">
        <w:t xml:space="preserve">ООО «Связьсервис» </w:t>
      </w:r>
      <w:r>
        <w:t>по Договору, далее по тексту Условий поставки именуется «Поставщик».</w:t>
      </w:r>
      <w:bookmarkEnd w:id="1"/>
    </w:p>
    <w:p w:rsidR="00AA5E4A" w:rsidRDefault="00FC47AF">
      <w:pPr>
        <w:pStyle w:val="23"/>
        <w:keepNext/>
        <w:keepLines/>
        <w:shd w:val="clear" w:color="auto" w:fill="auto"/>
        <w:spacing w:before="0"/>
        <w:ind w:left="2880"/>
      </w:pPr>
      <w:bookmarkStart w:id="2" w:name="bookmark1"/>
      <w:r>
        <w:t>ТЕРМИНЫ И ОПРЕДЕЛЕНИЯ</w:t>
      </w:r>
      <w:bookmarkEnd w:id="2"/>
    </w:p>
    <w:p w:rsidR="00AA5E4A" w:rsidRDefault="00FC47AF">
      <w:pPr>
        <w:pStyle w:val="4"/>
        <w:shd w:val="clear" w:color="auto" w:fill="auto"/>
        <w:ind w:left="20" w:right="120" w:firstLine="700"/>
        <w:jc w:val="both"/>
      </w:pPr>
      <w:r>
        <w:t>Нижеуказанные определения, написанные с заглавной буквы, используются в Условиях поставки и Договоре в значениях, установленных ниже:</w:t>
      </w:r>
    </w:p>
    <w:p w:rsidR="00AA5E4A" w:rsidRDefault="00FC47AF">
      <w:pPr>
        <w:pStyle w:val="4"/>
        <w:shd w:val="clear" w:color="auto" w:fill="auto"/>
        <w:ind w:left="20" w:right="120" w:firstLine="700"/>
        <w:jc w:val="both"/>
      </w:pPr>
      <w:r>
        <w:rPr>
          <w:rStyle w:val="aa"/>
        </w:rPr>
        <w:t>Адрес Поставки</w:t>
      </w:r>
      <w:r>
        <w:t xml:space="preserve"> - определенный в Договоре,</w:t>
      </w:r>
      <w:r>
        <w:rPr>
          <w:rStyle w:val="ab"/>
        </w:rPr>
        <w:t xml:space="preserve"> Заказе [применимо в рамочном договоре]</w:t>
      </w:r>
      <w:r>
        <w:t xml:space="preserve"> адрес, на который Поставщик обязуется доставить и в котором Поставщик обязуется передать Товар Покупателю.</w:t>
      </w:r>
    </w:p>
    <w:p w:rsidR="00AA5E4A" w:rsidRDefault="00FC47AF">
      <w:pPr>
        <w:pStyle w:val="4"/>
        <w:shd w:val="clear" w:color="auto" w:fill="auto"/>
        <w:ind w:left="20" w:right="120" w:firstLine="700"/>
        <w:jc w:val="both"/>
      </w:pPr>
      <w:r>
        <w:rPr>
          <w:rStyle w:val="aa"/>
        </w:rPr>
        <w:t>Акт несоответствия</w:t>
      </w:r>
      <w:r>
        <w:t xml:space="preserve"> - акт несоответствия по унифицированной форме № ТОРГ-2.</w:t>
      </w:r>
    </w:p>
    <w:p w:rsidR="00AA5E4A" w:rsidRDefault="00FC47AF">
      <w:pPr>
        <w:pStyle w:val="4"/>
        <w:shd w:val="clear" w:color="auto" w:fill="auto"/>
        <w:ind w:left="20" w:right="120" w:firstLine="700"/>
        <w:jc w:val="both"/>
      </w:pPr>
      <w:r>
        <w:rPr>
          <w:rStyle w:val="aa"/>
        </w:rPr>
        <w:t>Гарантийный срок</w:t>
      </w:r>
      <w:r>
        <w:t xml:space="preserve"> — период времени, определяемый месяцами, годами, в течение которого Поставщик гарантирует, что Товар, включая все его составные части, будет пригодным для использования в соответствии с условиями Договора, а также в соответствии с технической, пользовательской документацией на Товар.</w:t>
      </w:r>
    </w:p>
    <w:p w:rsidR="00AA5E4A" w:rsidRDefault="00FC47AF">
      <w:pPr>
        <w:pStyle w:val="4"/>
        <w:shd w:val="clear" w:color="auto" w:fill="auto"/>
        <w:ind w:left="20" w:right="120" w:firstLine="700"/>
        <w:jc w:val="both"/>
      </w:pPr>
      <w:r>
        <w:rPr>
          <w:rStyle w:val="aa"/>
        </w:rPr>
        <w:t>Дата Поставки</w:t>
      </w:r>
      <w:r>
        <w:t xml:space="preserve"> - дата, в которую Поставщик передает Товар Покупателю по Адресу Поставки. Дата Поставки по каждой Партии Товара определяется в Договоре,</w:t>
      </w:r>
      <w:r>
        <w:rPr>
          <w:rStyle w:val="ab"/>
        </w:rPr>
        <w:t xml:space="preserve"> Заказе [применимо в рамочном договоре].</w:t>
      </w:r>
    </w:p>
    <w:p w:rsidR="00AA5E4A" w:rsidRDefault="00FC47AF">
      <w:pPr>
        <w:pStyle w:val="4"/>
        <w:shd w:val="clear" w:color="auto" w:fill="auto"/>
        <w:ind w:left="20" w:right="120" w:firstLine="700"/>
        <w:jc w:val="both"/>
      </w:pPr>
      <w:r>
        <w:rPr>
          <w:rStyle w:val="aa"/>
        </w:rPr>
        <w:t>Заказ</w:t>
      </w:r>
      <w:r>
        <w:t xml:space="preserve"> - документ, подписываемый обеими Сторонами в определенном Договором порядке и содержащий: перечень Товара, количество Товара, Срок Поставки, Адрес Поставки, стоимость Товара, а также иную информацию, относящуюся к Поставке. Форма Заказа устанавливается в Приложении «Форма Заказа» к настоящим Условиям поставки. </w:t>
      </w:r>
      <w:r>
        <w:lastRenderedPageBreak/>
        <w:t>Порядок заключения и согласования Заказа определен в Общих условиях исполнения Договора с особенностями, определенными в настоящих Условиях поставки.</w:t>
      </w:r>
    </w:p>
    <w:p w:rsidR="00AA5E4A" w:rsidRDefault="00FC47AF">
      <w:pPr>
        <w:pStyle w:val="4"/>
        <w:shd w:val="clear" w:color="auto" w:fill="auto"/>
        <w:ind w:left="20" w:right="120" w:firstLine="700"/>
        <w:jc w:val="both"/>
      </w:pPr>
      <w:r>
        <w:rPr>
          <w:rStyle w:val="aa"/>
        </w:rPr>
        <w:t>Общие условия исполнения Договора</w:t>
      </w:r>
      <w:r>
        <w:t xml:space="preserve"> — соответствующее приложение к Договору, в котором определены общие условия исполнения Договора.</w:t>
      </w:r>
    </w:p>
    <w:p w:rsidR="00AA5E4A" w:rsidRDefault="00FC47AF">
      <w:pPr>
        <w:pStyle w:val="4"/>
        <w:shd w:val="clear" w:color="auto" w:fill="auto"/>
        <w:ind w:left="20" w:right="120" w:firstLine="700"/>
        <w:jc w:val="both"/>
      </w:pPr>
      <w:r>
        <w:rPr>
          <w:rStyle w:val="aa"/>
        </w:rPr>
        <w:t>Общая цена Договора</w:t>
      </w:r>
      <w:r>
        <w:t xml:space="preserve"> - общая стоимость Товара по Договору в течение срока действия Договора, в том числе налог на добавленную стоимость в соответствии с действующим законодательством Российской Федерации.</w:t>
      </w:r>
    </w:p>
    <w:p w:rsidR="00AA5E4A" w:rsidRDefault="00FC47AF">
      <w:pPr>
        <w:pStyle w:val="4"/>
        <w:shd w:val="clear" w:color="auto" w:fill="auto"/>
        <w:ind w:left="20" w:right="120" w:firstLine="700"/>
        <w:jc w:val="both"/>
      </w:pPr>
      <w:r>
        <w:rPr>
          <w:rStyle w:val="aa"/>
        </w:rPr>
        <w:t>Общая цена Заказа</w:t>
      </w:r>
      <w:r>
        <w:t xml:space="preserve"> - общая стоимость Товара по Заказу к Договору, в том числе налог на добавленную стоимость в соответствии с действующим законодательством Российской Федерации.</w:t>
      </w:r>
    </w:p>
    <w:p w:rsidR="00AA5E4A" w:rsidRDefault="00FC47AF">
      <w:pPr>
        <w:pStyle w:val="4"/>
        <w:shd w:val="clear" w:color="auto" w:fill="auto"/>
        <w:ind w:left="20" w:right="120" w:firstLine="700"/>
        <w:jc w:val="both"/>
      </w:pPr>
      <w:r>
        <w:rPr>
          <w:rStyle w:val="aa"/>
        </w:rPr>
        <w:t>Партия Товара</w:t>
      </w:r>
      <w:r>
        <w:t xml:space="preserve"> - определенная в Договоре,</w:t>
      </w:r>
      <w:r>
        <w:rPr>
          <w:rStyle w:val="ab"/>
        </w:rPr>
        <w:t xml:space="preserve"> Заказе [применимо в рамочном договоре],</w:t>
      </w:r>
      <w:r>
        <w:t xml:space="preserve"> совокупность единиц Товара, которые должны быть переданы Поставщиком Покупателю по соответствующему Адресу Поставки и в Дату Поставки.</w:t>
      </w:r>
    </w:p>
    <w:p w:rsidR="00AA5E4A" w:rsidRDefault="00FC47AF">
      <w:pPr>
        <w:pStyle w:val="4"/>
        <w:shd w:val="clear" w:color="auto" w:fill="auto"/>
        <w:ind w:left="20" w:right="120" w:firstLine="700"/>
        <w:jc w:val="both"/>
      </w:pPr>
      <w:r>
        <w:rPr>
          <w:rStyle w:val="aa"/>
        </w:rPr>
        <w:t>Площадка</w:t>
      </w:r>
      <w:r>
        <w:t xml:space="preserve"> - площадка строительства какого-либо объекта Покупателя, на которой будет установлен (смонтирован) поставляемый Поставщиком Товар в соответствии со Спецификацией Товара.</w:t>
      </w:r>
    </w:p>
    <w:p w:rsidR="00AA5E4A" w:rsidRDefault="00FC47AF">
      <w:pPr>
        <w:pStyle w:val="4"/>
        <w:shd w:val="clear" w:color="auto" w:fill="auto"/>
        <w:ind w:left="20" w:right="120" w:firstLine="700"/>
        <w:jc w:val="both"/>
      </w:pPr>
      <w:r>
        <w:rPr>
          <w:rStyle w:val="aa"/>
        </w:rPr>
        <w:t>Поставка</w:t>
      </w:r>
      <w:r>
        <w:t xml:space="preserve"> - доставка и передача Товара Поставщиком Покупателю в Дату Поставки и по Адресу Поставки.</w:t>
      </w:r>
    </w:p>
    <w:p w:rsidR="00AA5E4A" w:rsidRDefault="00FC47AF">
      <w:pPr>
        <w:pStyle w:val="4"/>
        <w:shd w:val="clear" w:color="auto" w:fill="auto"/>
        <w:ind w:left="40" w:right="40" w:firstLine="700"/>
        <w:jc w:val="both"/>
      </w:pPr>
      <w:r>
        <w:rPr>
          <w:rStyle w:val="ac"/>
        </w:rPr>
        <w:t>Правообладатель</w:t>
      </w:r>
      <w:r>
        <w:t xml:space="preserve"> - лицо, которому принадлежит либо исключительное право на Программное обеспечение в полном объёме, либо право использования Программного обеспечения в таком объёме, который необходим, чтобы предоставить Покупателю право использования на условиях, предусмотренных Договором.</w:t>
      </w:r>
    </w:p>
    <w:p w:rsidR="00AA5E4A" w:rsidRDefault="00FC47AF">
      <w:pPr>
        <w:pStyle w:val="4"/>
        <w:shd w:val="clear" w:color="auto" w:fill="auto"/>
        <w:ind w:left="40" w:right="40" w:firstLine="700"/>
        <w:jc w:val="both"/>
      </w:pPr>
      <w:r>
        <w:rPr>
          <w:rStyle w:val="ac"/>
        </w:rPr>
        <w:t>Программное обеспечение</w:t>
      </w:r>
      <w:r>
        <w:t xml:space="preserve"> - компьютерные программы, представляющие выраженные в объективной форме совокупности данных и команд, предназначенные для обеспечения функционирования Товара в целях получения определенного результата. Сведения о наименовании Программного обеспечения и его количестве Стороны указывают в Договоре,</w:t>
      </w:r>
      <w:r>
        <w:rPr>
          <w:rStyle w:val="ad"/>
        </w:rPr>
        <w:t xml:space="preserve"> Заказе [применимо в рамочном договоре].</w:t>
      </w:r>
    </w:p>
    <w:p w:rsidR="00AA5E4A" w:rsidRDefault="00FC47AF">
      <w:pPr>
        <w:pStyle w:val="4"/>
        <w:shd w:val="clear" w:color="auto" w:fill="auto"/>
        <w:ind w:left="40" w:right="40" w:firstLine="700"/>
        <w:jc w:val="both"/>
      </w:pPr>
      <w:r>
        <w:rPr>
          <w:rStyle w:val="ac"/>
        </w:rPr>
        <w:t>Производитель</w:t>
      </w:r>
      <w:r>
        <w:t xml:space="preserve"> - компания-изготовитель Товара, указанного в Спецификации к Договору,</w:t>
      </w:r>
      <w:r>
        <w:rPr>
          <w:rStyle w:val="ad"/>
        </w:rPr>
        <w:t xml:space="preserve"> Заказу [применимо в рамочном договоре].</w:t>
      </w:r>
    </w:p>
    <w:p w:rsidR="00AA5E4A" w:rsidRDefault="0040617A">
      <w:pPr>
        <w:pStyle w:val="4"/>
        <w:shd w:val="clear" w:color="auto" w:fill="auto"/>
        <w:ind w:left="40" w:right="40" w:firstLine="700"/>
        <w:jc w:val="both"/>
      </w:pPr>
      <w:r>
        <w:rPr>
          <w:rStyle w:val="ac"/>
          <w:lang w:val="ru-RU"/>
        </w:rPr>
        <w:t>Р</w:t>
      </w:r>
      <w:r w:rsidR="00FC47AF">
        <w:rPr>
          <w:rStyle w:val="ac"/>
        </w:rPr>
        <w:t>абочий день</w:t>
      </w:r>
      <w:r w:rsidR="00FC47AF">
        <w:t xml:space="preserve"> - рабочий день при пятидневной рабочей неделе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AA5E4A" w:rsidRDefault="00FC47AF">
      <w:pPr>
        <w:pStyle w:val="4"/>
        <w:shd w:val="clear" w:color="auto" w:fill="auto"/>
        <w:ind w:left="40" w:right="40" w:firstLine="700"/>
        <w:jc w:val="both"/>
      </w:pPr>
      <w:r>
        <w:rPr>
          <w:rStyle w:val="ac"/>
        </w:rPr>
        <w:t>Сертификат</w:t>
      </w:r>
      <w:r>
        <w:t xml:space="preserve"> — документ, оформленный в электронной форме или на бумажном бланке с регистрационным номером или иным идентификатором, удостоверяющий право обладателя Сертификата требовать получения/активации какой-либо услуги (в том числе, но не ограничиваясь, услуг технической поддержки, подписки на обновления Программного обеспечения, информационно-справочных услуг по сопровождению пользователей и т.д.) от Производителя Товаров и/или Правообладателя Программного обеспечения либо их уполномоченных представителей (партнеров) в соответствии с условиями и в сроки, указанными в Сертификате.</w:t>
      </w:r>
    </w:p>
    <w:p w:rsidR="00AA5E4A" w:rsidRDefault="00FC47AF">
      <w:pPr>
        <w:pStyle w:val="4"/>
        <w:shd w:val="clear" w:color="auto" w:fill="auto"/>
        <w:ind w:left="40" w:right="40" w:firstLine="700"/>
        <w:jc w:val="both"/>
      </w:pPr>
      <w:r>
        <w:rPr>
          <w:rStyle w:val="ac"/>
        </w:rPr>
        <w:t>Склад Покупателя</w:t>
      </w:r>
      <w:r>
        <w:t xml:space="preserve"> - специализированное помещение, комплекс зданий и сооружений, используемых Покупателем для централизованного хранения и/или обработки грузов.</w:t>
      </w:r>
    </w:p>
    <w:p w:rsidR="00AA5E4A" w:rsidRDefault="00FC47AF">
      <w:pPr>
        <w:pStyle w:val="4"/>
        <w:shd w:val="clear" w:color="auto" w:fill="auto"/>
        <w:ind w:left="40" w:right="40" w:firstLine="700"/>
        <w:jc w:val="both"/>
      </w:pPr>
      <w:r>
        <w:rPr>
          <w:rStyle w:val="ac"/>
        </w:rPr>
        <w:t>Спецификация</w:t>
      </w:r>
      <w:r>
        <w:t xml:space="preserve"> - перечень Товаров с Ценами за единицу Товара, указанный в соответствующем приложении к Договору.</w:t>
      </w:r>
    </w:p>
    <w:p w:rsidR="00AA5E4A" w:rsidRDefault="00FC47AF">
      <w:pPr>
        <w:pStyle w:val="4"/>
        <w:shd w:val="clear" w:color="auto" w:fill="auto"/>
        <w:ind w:left="40" w:right="40" w:firstLine="700"/>
        <w:jc w:val="both"/>
      </w:pPr>
      <w:r>
        <w:rPr>
          <w:rStyle w:val="ac"/>
        </w:rPr>
        <w:t>Срок Поставки</w:t>
      </w:r>
      <w:r>
        <w:t xml:space="preserve"> - интервал времени в календарных днях, установленный Сторонами в Договоре,</w:t>
      </w:r>
      <w:r>
        <w:rPr>
          <w:rStyle w:val="ad"/>
        </w:rPr>
        <w:t xml:space="preserve"> Заказе [применимо в рамочном договоре]</w:t>
      </w:r>
      <w:r>
        <w:t xml:space="preserve">, в течение которого Поставщик </w:t>
      </w:r>
      <w:r>
        <w:lastRenderedPageBreak/>
        <w:t>обязуется осуществить Поставку Товара. Максимальный Срок Поставки, который Стороны вправе согласовать в рамках Договора/</w:t>
      </w:r>
      <w:r>
        <w:rPr>
          <w:rStyle w:val="ad"/>
        </w:rPr>
        <w:t>Заказа [применимо в рамочном договоре],</w:t>
      </w:r>
      <w:r>
        <w:t xml:space="preserve"> определен в Договоре.</w:t>
      </w:r>
    </w:p>
    <w:p w:rsidR="00AA5E4A" w:rsidRDefault="00FC47AF">
      <w:pPr>
        <w:pStyle w:val="4"/>
        <w:shd w:val="clear" w:color="auto" w:fill="auto"/>
        <w:ind w:left="40" w:right="40" w:firstLine="700"/>
        <w:jc w:val="both"/>
      </w:pPr>
      <w:r>
        <w:rPr>
          <w:rStyle w:val="ac"/>
        </w:rPr>
        <w:t>Товар</w:t>
      </w:r>
      <w:r>
        <w:t xml:space="preserve"> -оборудование, Экземпляры ПО, Сертификаты, транспортные средства, средства механизации, запасные и расходные части и иные товары, наименования и цены на которые установлены в Спецификации к Договору, которые Поставщик обязуется поставить Покупателю в соответствии с условиями Договора.</w:t>
      </w:r>
    </w:p>
    <w:p w:rsidR="00AA5E4A" w:rsidRDefault="00FC47AF">
      <w:pPr>
        <w:pStyle w:val="4"/>
        <w:shd w:val="clear" w:color="auto" w:fill="auto"/>
        <w:ind w:left="40" w:right="40" w:firstLine="700"/>
        <w:jc w:val="both"/>
      </w:pPr>
      <w:r>
        <w:rPr>
          <w:rStyle w:val="ac"/>
        </w:rPr>
        <w:t>Товарная накладная</w:t>
      </w:r>
      <w:r>
        <w:t xml:space="preserve"> - товарная накладная по форме № ТОРГ-12 или универсальный передаточный документ (УПД), составленные в соответствии с Федеральным законом от 06.12.2011 № 402-ФЗ «О бухгалтерском учёте».</w:t>
      </w:r>
    </w:p>
    <w:p w:rsidR="00AA5E4A" w:rsidRDefault="00FC47AF">
      <w:pPr>
        <w:pStyle w:val="4"/>
        <w:shd w:val="clear" w:color="auto" w:fill="auto"/>
        <w:ind w:left="40" w:right="40" w:firstLine="700"/>
        <w:jc w:val="both"/>
      </w:pPr>
      <w:r>
        <w:rPr>
          <w:rStyle w:val="ac"/>
        </w:rPr>
        <w:t>Транспортная накладная</w:t>
      </w:r>
      <w:r>
        <w:t xml:space="preserve"> - товарно-транспортная накладная по форме 1 -Т, экспедиторская расписка или иная форма транспортной накладной, составленные в соответствии с Федеральным законом от 06.12.2011 № 402-ФЗ «О бухгалтерском учёте».</w:t>
      </w:r>
    </w:p>
    <w:p w:rsidR="00AA5E4A" w:rsidRDefault="00FC47AF">
      <w:pPr>
        <w:pStyle w:val="4"/>
        <w:shd w:val="clear" w:color="auto" w:fill="auto"/>
        <w:ind w:left="20" w:right="20" w:firstLine="640"/>
        <w:jc w:val="both"/>
      </w:pPr>
      <w:r>
        <w:rPr>
          <w:rStyle w:val="ae"/>
        </w:rPr>
        <w:t>Цена за единицу Товара</w:t>
      </w:r>
      <w:r>
        <w:t xml:space="preserve"> - установленная Спецификацией цена единицы Товара, в том числе налог на добавленную стоимость в соответствии с действующим законодательством Российской Федерации.</w:t>
      </w:r>
    </w:p>
    <w:p w:rsidR="00AA5E4A" w:rsidRDefault="00FC47AF">
      <w:pPr>
        <w:pStyle w:val="4"/>
        <w:shd w:val="clear" w:color="auto" w:fill="auto"/>
        <w:spacing w:after="240"/>
        <w:ind w:left="20" w:right="20" w:firstLine="640"/>
        <w:jc w:val="both"/>
      </w:pPr>
      <w:bookmarkStart w:id="3" w:name="bookmark2"/>
      <w:r>
        <w:rPr>
          <w:rStyle w:val="ae"/>
        </w:rPr>
        <w:t>Экземпляры Программного обеспечения (Экземпляры ПО)</w:t>
      </w:r>
      <w:r>
        <w:t xml:space="preserve"> - компьютерные программы, которые содержатся в поставляемом Товаре (являются частью Товара и обеспечивают работу Товара) или на каком-либо ином материальном носителе в товарной упаковке, право собственности на которые Покупатель приобретает по Договору.</w:t>
      </w:r>
      <w:bookmarkEnd w:id="3"/>
    </w:p>
    <w:p w:rsidR="00AA5E4A" w:rsidRDefault="00FC47AF">
      <w:pPr>
        <w:pStyle w:val="23"/>
        <w:keepNext/>
        <w:keepLines/>
        <w:shd w:val="clear" w:color="auto" w:fill="auto"/>
        <w:spacing w:before="0"/>
        <w:ind w:left="3020"/>
      </w:pPr>
      <w:bookmarkStart w:id="4" w:name="bookmark3"/>
      <w:r>
        <w:t>1. ТРЕБОВАНИЯ К ТОВАРУ</w:t>
      </w:r>
      <w:bookmarkEnd w:id="4"/>
    </w:p>
    <w:p w:rsidR="00AA5E4A" w:rsidRDefault="00FC47AF">
      <w:pPr>
        <w:pStyle w:val="4"/>
        <w:numPr>
          <w:ilvl w:val="0"/>
          <w:numId w:val="2"/>
        </w:numPr>
        <w:shd w:val="clear" w:color="auto" w:fill="auto"/>
        <w:tabs>
          <w:tab w:val="left" w:pos="1047"/>
        </w:tabs>
        <w:ind w:left="20" w:right="20" w:firstLine="640"/>
        <w:jc w:val="both"/>
      </w:pPr>
      <w:r>
        <w:t>Поставщик обязан поставлять Товар, качество которого соответствует Договору, в том числе Условиям поставки, а также законодательству Российской Федерации.</w:t>
      </w:r>
    </w:p>
    <w:p w:rsidR="00AA5E4A" w:rsidRDefault="00FC47AF">
      <w:pPr>
        <w:pStyle w:val="4"/>
        <w:numPr>
          <w:ilvl w:val="0"/>
          <w:numId w:val="2"/>
        </w:numPr>
        <w:shd w:val="clear" w:color="auto" w:fill="auto"/>
        <w:tabs>
          <w:tab w:val="left" w:pos="1042"/>
        </w:tabs>
        <w:ind w:left="20" w:right="20" w:firstLine="640"/>
        <w:jc w:val="both"/>
      </w:pPr>
      <w:r>
        <w:t>Товар должен быть пригодным для целей, для которых Товар такого рода обычно используется, и целям приобретения Товара, указанным Покупателем.</w:t>
      </w:r>
    </w:p>
    <w:p w:rsidR="00AA5E4A" w:rsidRDefault="00FC47AF">
      <w:pPr>
        <w:pStyle w:val="4"/>
        <w:numPr>
          <w:ilvl w:val="0"/>
          <w:numId w:val="2"/>
        </w:numPr>
        <w:shd w:val="clear" w:color="auto" w:fill="auto"/>
        <w:tabs>
          <w:tab w:val="left" w:pos="1092"/>
        </w:tabs>
        <w:ind w:left="20" w:firstLine="640"/>
        <w:jc w:val="both"/>
      </w:pPr>
      <w:r>
        <w:t>Товар должен быть новым, ранее в эксплуатации не состоявшим.</w:t>
      </w:r>
    </w:p>
    <w:p w:rsidR="00AA5E4A" w:rsidRDefault="00FC47AF">
      <w:pPr>
        <w:pStyle w:val="4"/>
        <w:numPr>
          <w:ilvl w:val="0"/>
          <w:numId w:val="2"/>
        </w:numPr>
        <w:shd w:val="clear" w:color="auto" w:fill="auto"/>
        <w:tabs>
          <w:tab w:val="left" w:pos="1042"/>
        </w:tabs>
        <w:ind w:left="20" w:right="20" w:firstLine="640"/>
        <w:jc w:val="both"/>
      </w:pPr>
      <w:r>
        <w:t>Товар на момент его передачи Покупателю по Товарной накладной должен быть выпущен таможенными органами для внутреннего потребления в соответствии с законодательством Российской Федерации.</w:t>
      </w:r>
    </w:p>
    <w:p w:rsidR="00AA5E4A" w:rsidRDefault="00FC47AF">
      <w:pPr>
        <w:pStyle w:val="4"/>
        <w:numPr>
          <w:ilvl w:val="0"/>
          <w:numId w:val="2"/>
        </w:numPr>
        <w:shd w:val="clear" w:color="auto" w:fill="auto"/>
        <w:tabs>
          <w:tab w:val="left" w:pos="1052"/>
        </w:tabs>
        <w:ind w:left="20" w:right="20" w:firstLine="640"/>
        <w:jc w:val="both"/>
      </w:pPr>
      <w: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AA5E4A" w:rsidRDefault="00FC47AF">
      <w:pPr>
        <w:pStyle w:val="30"/>
        <w:shd w:val="clear" w:color="auto" w:fill="auto"/>
        <w:ind w:left="20" w:firstLine="640"/>
      </w:pPr>
      <w:r>
        <w:t>[Условия п. 1.6. применяются, если Товар является оборудованием связи]</w:t>
      </w:r>
    </w:p>
    <w:p w:rsidR="00AA5E4A" w:rsidRDefault="00FC47AF">
      <w:pPr>
        <w:pStyle w:val="4"/>
        <w:numPr>
          <w:ilvl w:val="0"/>
          <w:numId w:val="2"/>
        </w:numPr>
        <w:shd w:val="clear" w:color="auto" w:fill="auto"/>
        <w:tabs>
          <w:tab w:val="left" w:pos="1057"/>
        </w:tabs>
        <w:ind w:left="20" w:right="20" w:firstLine="640"/>
        <w:jc w:val="both"/>
      </w:pPr>
      <w:r>
        <w:t>Поставщик гарантирует, что Товар не содержит компоненты, способные предоставить третьим лицам доступ либо возможность доступа к управлению сетью связи Покупателя и/или возможность доступа к информации, передаваемой по сети связи Покупателя, без согласия Покупателя. В случае нарушения гарантии, указанной в настоящем пункте, Поставщик обязуется возместить Покупателю причинённые убытки.</w:t>
      </w:r>
    </w:p>
    <w:p w:rsidR="00AA5E4A" w:rsidRDefault="00FC47AF">
      <w:pPr>
        <w:pStyle w:val="30"/>
        <w:shd w:val="clear" w:color="auto" w:fill="auto"/>
        <w:ind w:left="20" w:right="820" w:firstLine="640"/>
        <w:jc w:val="left"/>
      </w:pPr>
      <w:r>
        <w:t>[Условия п. 1.7. применяются, если Товар является Сертификатом на обновления ПО]</w:t>
      </w:r>
    </w:p>
    <w:p w:rsidR="00AA5E4A" w:rsidRDefault="00FC47AF">
      <w:pPr>
        <w:pStyle w:val="4"/>
        <w:numPr>
          <w:ilvl w:val="0"/>
          <w:numId w:val="2"/>
        </w:numPr>
        <w:shd w:val="clear" w:color="auto" w:fill="auto"/>
        <w:tabs>
          <w:tab w:val="left" w:pos="1047"/>
        </w:tabs>
        <w:ind w:left="20" w:right="20" w:firstLine="640"/>
        <w:jc w:val="both"/>
      </w:pPr>
      <w:r>
        <w:t xml:space="preserve">Поставщик гарантирует соблюдение законодательства, регулирующего права на результаты интеллектуальной деятельности и средства индивидуализации, охрану авторских и иных прав на объекты интеллектуальной собственности, действующего на территории Российской Федерации, при исполнении обязательств по Договору. В частности, Поставщик гарантирует, что при обращении за получением обновлений программного обеспечения на основании Сертификатов Покупателю предоставляются Производителем Товара и/или Правообладателем соответствующего Программного обеспечения в </w:t>
      </w:r>
      <w:r>
        <w:lastRenderedPageBreak/>
        <w:t>упрощенном порядке с момента начала использования Покупателем права на использование новых версий (обновлений, расширяющих функционал - апдейтов/пакетов исправлений и доработок (патчей) Программного обеспечения) на условиях безвозмездной простой (неисключительной) лицензии, как минимум, способами, указанными в ст. 1280 Гражданского кодекса РФ, если в ходе оказания услуг такая установка производилась Покупателем или привлеченными им третьими лицами.</w:t>
      </w:r>
    </w:p>
    <w:p w:rsidR="00AA5E4A" w:rsidRDefault="00FC47AF">
      <w:pPr>
        <w:pStyle w:val="4"/>
        <w:shd w:val="clear" w:color="auto" w:fill="auto"/>
        <w:ind w:left="20" w:right="20" w:firstLine="640"/>
        <w:jc w:val="both"/>
      </w:pPr>
      <w:r>
        <w:t>Условия оказания услуг Производителем Товара и/или Правообладателем Программного обеспечения на основании Сертификатов определены либо в соответствующем приложении к Договору, либо на Интернет - сайте Производителя Товара и/или Правообладателя Программного обеспечения, указанного в Договоре.</w:t>
      </w:r>
    </w:p>
    <w:p w:rsidR="00AA5E4A" w:rsidRDefault="00FC47AF">
      <w:pPr>
        <w:pStyle w:val="4"/>
        <w:numPr>
          <w:ilvl w:val="0"/>
          <w:numId w:val="2"/>
        </w:numPr>
        <w:shd w:val="clear" w:color="auto" w:fill="auto"/>
        <w:tabs>
          <w:tab w:val="left" w:pos="1052"/>
        </w:tabs>
        <w:ind w:left="20" w:right="40" w:firstLine="600"/>
        <w:jc w:val="both"/>
      </w:pPr>
      <w:r>
        <w:t>Поставщик подтверждает, что Покупателю в связи с владением, пользованием, распоряжением Товаром не потребуется получение какой бы то ни было не предусмотренной Договором лицензии, права пользования патентом или иного разрешения ни от Поставщика, ни от третьих лиц, а также то, что Покупатель не будет понужден к каким-либо не предусмотренным Договором платежам за использование любых объектов интеллектуальной деятельности Поставщика или третьих лиц, входящих в состав Товара, при использовании Товара и Программного обеспечения на условиях Договора.</w:t>
      </w:r>
    </w:p>
    <w:p w:rsidR="00AA5E4A" w:rsidRDefault="00FC47AF">
      <w:pPr>
        <w:pStyle w:val="4"/>
        <w:numPr>
          <w:ilvl w:val="0"/>
          <w:numId w:val="2"/>
        </w:numPr>
        <w:shd w:val="clear" w:color="auto" w:fill="auto"/>
        <w:tabs>
          <w:tab w:val="left" w:pos="1052"/>
        </w:tabs>
        <w:ind w:left="20" w:right="40" w:firstLine="600"/>
        <w:jc w:val="both"/>
      </w:pPr>
      <w:r>
        <w:t>Поставщик заверяет Покупателя, что обладает необходимой авторизацией или партнерским статусом Производителя или специально уполномоченного им лица (официального дистрибьютора, дилера и т.п.), позволяющей(щим) ему осуществлять поставку Товара в соответствии с условиями настоящего Договора (далее - «Авторизация»). Поставщик осведомлён о том, что наличие Авторизации является обстоятельством, имеющим для Покупателя существенное значение для заключения Договора и исполнения обязательств по нему. Поставщик обязуется предоставить письменные подтверждения наличия</w:t>
      </w:r>
    </w:p>
    <w:p w:rsidR="00AA5E4A" w:rsidRDefault="00FC47AF">
      <w:pPr>
        <w:pStyle w:val="4"/>
        <w:shd w:val="clear" w:color="auto" w:fill="auto"/>
        <w:ind w:left="20" w:right="40"/>
        <w:jc w:val="both"/>
      </w:pPr>
      <w:r>
        <w:t>Авторизации (копии соответствующего дилерского соглашения или документа от Производителя, официального дистрибьютора с приложением копии авторизационного письма или партнерского статуса, подтверждающего наличие авторизации у Поставщика на поставку Товара, заверенного печатью и/или подписью). Подтверждение об Авторизации должно быть направлено Поставщиком вместе с подписанным экземпляром Договора в адрес Покупателя. Покупатель оставляет за собой право в последующем проверить наличие Авторизации у Поставщика, а также ее действительность в период исполнения обязательств по Договору,</w:t>
      </w:r>
      <w:r>
        <w:rPr>
          <w:rStyle w:val="af"/>
        </w:rPr>
        <w:t xml:space="preserve"> на момент подписания Заказа и в период исполнения обязательств по нему [применимо в рамочном договоре]</w:t>
      </w:r>
      <w:r>
        <w:t>.</w:t>
      </w:r>
    </w:p>
    <w:p w:rsidR="00AA5E4A" w:rsidRDefault="00FC47AF">
      <w:pPr>
        <w:pStyle w:val="4"/>
        <w:numPr>
          <w:ilvl w:val="0"/>
          <w:numId w:val="2"/>
        </w:numPr>
        <w:shd w:val="clear" w:color="auto" w:fill="auto"/>
        <w:tabs>
          <w:tab w:val="left" w:pos="1191"/>
        </w:tabs>
        <w:ind w:left="20" w:right="40" w:firstLine="600"/>
        <w:jc w:val="both"/>
      </w:pPr>
      <w:r>
        <w:t xml:space="preserve">Поставщик заверяет Покупателя, что гарантийные обязательства, предусмотренные разделом «Гарантийные обязательства» настоящих Условий поставки, иными разделами Договора, будут исполняться силами сертифицированных/авторизованных Производителем сервисных центров ремонту или замене Товара (далее - «Сервисная Авторизация»). Поставщик осведомлён о том, что выполнение гарантийных обязательств по Договору сертифицированными/авторизованными Производителем сервисными центрами по ремонту или замене Товара является обстоятельством, имеющим для Покупателя существенное значение для заключения Договора и исполнения обязательств по нему. Поставщик обязуется предоставить письменные подтверждения наличия собственных сервисных центров, сертифицированных Производителем, или наличие действующих договоров с сервисными центрами, сертифицированными/авторизованными Производителем на осуществление ремонта или замены Товара. Подтверждающими являются копии документов, выданных Поставщику Производителем Товара или уполномоченным </w:t>
      </w:r>
      <w:r>
        <w:lastRenderedPageBreak/>
        <w:t>представителем Производителя на территории РФ о сертификации сервисного центра Поставщика или о сертификации сервисного центра третьего лица, с которым у Поставщика заключены соответствующие договоры на ремонт или замену Товара. В последнем случае подтверждающим документом также является копия договора между Поставщиком и третьим лицом, владеющим сертифицированным сервисным центром, или иные документы, которые подтверждают наличие таких отношений, и могут разумно потребоваться Покупателю для установления возможности у Поставщика осуществлять ремонт или замену Товара в соответствии с условиями Договора и требованиями Производителя Товара. Указанные в настоящем пункте подтверждения должны быть направлены Поставщиком вместе с подписанным экземпляром Договора в адрес Покупателя. Покупатель оставляет за собой право проверить наличие указанных выше подтверждающих документов у Поставщика, а также их действительность в период исполнения обязательств по Договору,</w:t>
      </w:r>
      <w:r>
        <w:rPr>
          <w:rStyle w:val="af0"/>
        </w:rPr>
        <w:t xml:space="preserve"> на момент подписания Заказа и в период исполнения обязательств по нему [применимо в рамочном договоре].</w:t>
      </w:r>
    </w:p>
    <w:p w:rsidR="00AA5E4A" w:rsidRDefault="00FC47AF">
      <w:pPr>
        <w:pStyle w:val="4"/>
        <w:shd w:val="clear" w:color="auto" w:fill="auto"/>
        <w:spacing w:after="240"/>
        <w:ind w:left="20" w:right="60" w:firstLine="580"/>
        <w:jc w:val="both"/>
      </w:pPr>
      <w:bookmarkStart w:id="5" w:name="bookmark4"/>
      <w:r>
        <w:t>1.11. Отношения по коммерческому кредитованию по Договору между Сторонами не возникают. Поставщик не вправе требовать выплаты процентов на сумму долга в соответствии с п. 4 ст. 488 Гражданского кодекса РФ.</w:t>
      </w:r>
      <w:bookmarkEnd w:id="5"/>
    </w:p>
    <w:p w:rsidR="00AA5E4A" w:rsidRDefault="00FC47AF">
      <w:pPr>
        <w:pStyle w:val="11"/>
        <w:keepNext/>
        <w:keepLines/>
        <w:shd w:val="clear" w:color="auto" w:fill="auto"/>
        <w:spacing w:before="0"/>
        <w:ind w:left="20" w:firstLine="580"/>
      </w:pPr>
      <w:bookmarkStart w:id="6" w:name="bookmark5"/>
      <w:r>
        <w:t>2. ТРЕБОВАНИЯ К ДОКУМЕНТАМ, ОТНОСЯЩИМСЯ К ТОВАРУ</w:t>
      </w:r>
      <w:bookmarkEnd w:id="6"/>
    </w:p>
    <w:p w:rsidR="00AA5E4A" w:rsidRDefault="00FC47AF">
      <w:pPr>
        <w:pStyle w:val="4"/>
        <w:numPr>
          <w:ilvl w:val="0"/>
          <w:numId w:val="3"/>
        </w:numPr>
        <w:shd w:val="clear" w:color="auto" w:fill="auto"/>
        <w:tabs>
          <w:tab w:val="left" w:pos="1047"/>
        </w:tabs>
        <w:ind w:left="20" w:right="60" w:firstLine="580"/>
        <w:jc w:val="both"/>
      </w:pPr>
      <w:r>
        <w:t>Поставщик одновременно с Поставкой Партии Товара передает Покупателю относящиеся к данному Товару документы, предусмотренные нормативными правовыми актами Российской Федерации и Договором,</w:t>
      </w:r>
      <w:r>
        <w:rPr>
          <w:rStyle w:val="af0"/>
        </w:rPr>
        <w:t xml:space="preserve"> Заказе [применимо в рамочном договоре]</w:t>
      </w:r>
      <w:r>
        <w:t>:</w:t>
      </w:r>
    </w:p>
    <w:p w:rsidR="00AA5E4A" w:rsidRDefault="00FC47AF">
      <w:pPr>
        <w:pStyle w:val="4"/>
        <w:numPr>
          <w:ilvl w:val="0"/>
          <w:numId w:val="4"/>
        </w:numPr>
        <w:shd w:val="clear" w:color="auto" w:fill="auto"/>
        <w:tabs>
          <w:tab w:val="left" w:pos="1820"/>
        </w:tabs>
        <w:ind w:left="20" w:right="60" w:firstLine="1140"/>
        <w:jc w:val="both"/>
      </w:pPr>
      <w:r>
        <w:t>все относящиеся к Товару документы (технический паспорт, сервисную книжку, инструкцию по эксплуатации, перечень встроенного программного обеспечения, условия использования программного обеспечения и т.п.), предусмотренные нормативными правовыми актами Российской Федерации и Договором,</w:t>
      </w:r>
      <w:r>
        <w:rPr>
          <w:rStyle w:val="af0"/>
        </w:rPr>
        <w:t xml:space="preserve"> Заказе [применимо в рамочном договоре]</w:t>
      </w:r>
      <w:r>
        <w:t>;</w:t>
      </w:r>
    </w:p>
    <w:p w:rsidR="00AA5E4A" w:rsidRDefault="00FC47AF">
      <w:pPr>
        <w:pStyle w:val="4"/>
        <w:numPr>
          <w:ilvl w:val="0"/>
          <w:numId w:val="4"/>
        </w:numPr>
        <w:shd w:val="clear" w:color="auto" w:fill="auto"/>
        <w:tabs>
          <w:tab w:val="left" w:pos="1815"/>
        </w:tabs>
        <w:ind w:left="20" w:right="60" w:firstLine="1140"/>
        <w:jc w:val="both"/>
      </w:pPr>
      <w:r>
        <w:t>копию таможенной декларации, на которую в соответствии с законодательством Российской Федерации таможенным органом в установленном порядке нанесены отметки, подтверждающие выпуск Товара для внутреннего потребления</w:t>
      </w:r>
      <w:r>
        <w:rPr>
          <w:rStyle w:val="af0"/>
        </w:rPr>
        <w:t xml:space="preserve"> [условия данного пункта применимы, если в отношении Товара или его части подлежат применению таможенные процедуры, предусмотренные действующим законодательством Российской Федерации]</w:t>
      </w:r>
      <w:r>
        <w:t>.</w:t>
      </w:r>
    </w:p>
    <w:p w:rsidR="00AA5E4A" w:rsidRDefault="00FC47AF">
      <w:pPr>
        <w:pStyle w:val="4"/>
        <w:numPr>
          <w:ilvl w:val="1"/>
          <w:numId w:val="4"/>
        </w:numPr>
        <w:shd w:val="clear" w:color="auto" w:fill="auto"/>
        <w:tabs>
          <w:tab w:val="left" w:pos="1052"/>
        </w:tabs>
        <w:ind w:left="20" w:right="60" w:firstLine="580"/>
        <w:jc w:val="both"/>
      </w:pPr>
      <w:r>
        <w:t>Документы предоставляются Поставщиком Покупателю в виде заверенных копий, а в установленных нормативными правовыми актами Российской Федерации случаях, - в подлиннике. Если указанные документы составлены не на русском языке, Поставщик вместе с оригиналами предоставляет Покупателю документы, переведённые на русский язык.</w:t>
      </w:r>
    </w:p>
    <w:p w:rsidR="00AA5E4A" w:rsidRDefault="00FC47AF">
      <w:pPr>
        <w:pStyle w:val="4"/>
        <w:numPr>
          <w:ilvl w:val="1"/>
          <w:numId w:val="4"/>
        </w:numPr>
        <w:shd w:val="clear" w:color="auto" w:fill="auto"/>
        <w:tabs>
          <w:tab w:val="left" w:pos="1052"/>
        </w:tabs>
        <w:ind w:left="20" w:right="60" w:firstLine="580"/>
        <w:jc w:val="both"/>
      </w:pPr>
      <w:r>
        <w:t>Если Поставщик не передал документы Покупателю непосредственно с Поставкой Партии Товара, Поставщик обязуется передать документы Покупателю в течение 10 (десяти) рабочих дней с Даты Поставки Партии Товара.</w:t>
      </w:r>
    </w:p>
    <w:p w:rsidR="00AA5E4A" w:rsidRDefault="00FC47AF">
      <w:pPr>
        <w:pStyle w:val="4"/>
        <w:numPr>
          <w:ilvl w:val="1"/>
          <w:numId w:val="4"/>
        </w:numPr>
        <w:shd w:val="clear" w:color="auto" w:fill="auto"/>
        <w:tabs>
          <w:tab w:val="left" w:pos="1047"/>
        </w:tabs>
        <w:ind w:left="20" w:right="60" w:firstLine="580"/>
        <w:jc w:val="both"/>
      </w:pPr>
      <w:r>
        <w:t>В случае если документы не переданы Покупателю Поставщиком в срок согласно п. 2.3 настоящих Условий поставки, Поставщик обязуется вернуть Покупателю денежные средства, выплаченные за Товар, в отношении которого Покупатель не получил соответствующие документы, вывезти этот Товар своими силами и за свой счёт, а также возместить Покупателю убытки.</w:t>
      </w:r>
    </w:p>
    <w:p w:rsidR="00AA5E4A" w:rsidRDefault="00FC47AF">
      <w:pPr>
        <w:pStyle w:val="4"/>
        <w:numPr>
          <w:ilvl w:val="1"/>
          <w:numId w:val="4"/>
        </w:numPr>
        <w:shd w:val="clear" w:color="auto" w:fill="auto"/>
        <w:tabs>
          <w:tab w:val="left" w:pos="1057"/>
        </w:tabs>
        <w:ind w:left="20" w:right="60" w:firstLine="580"/>
        <w:jc w:val="both"/>
      </w:pPr>
      <w:r>
        <w:t xml:space="preserve">В случае поставок Товара, который является абонентским оборудованием, Поставщик за 5 (пять) рабочих дней до даты отправки Товара по Адресу Поставки </w:t>
      </w:r>
      <w:r>
        <w:lastRenderedPageBreak/>
        <w:t>дополнительно направляет в соответствии с разделом «Уведомления» Общих условий исполнения договора Покупателю список серийных номеров поставляемого</w:t>
      </w:r>
    </w:p>
    <w:p w:rsidR="00AA5E4A" w:rsidRDefault="00FC47AF">
      <w:pPr>
        <w:pStyle w:val="4"/>
        <w:shd w:val="clear" w:color="auto" w:fill="auto"/>
        <w:ind w:left="20" w:right="80"/>
        <w:jc w:val="both"/>
      </w:pPr>
      <w:r>
        <w:t xml:space="preserve">Товара в формате </w:t>
      </w:r>
      <w:r>
        <w:rPr>
          <w:lang w:val="en-US"/>
        </w:rPr>
        <w:t>Excel</w:t>
      </w:r>
      <w:r w:rsidRPr="00DE14B5">
        <w:rPr>
          <w:lang w:val="ru-RU"/>
        </w:rPr>
        <w:t xml:space="preserve"> </w:t>
      </w:r>
      <w:r>
        <w:t xml:space="preserve">и соответствующих им </w:t>
      </w:r>
      <w:r>
        <w:rPr>
          <w:lang w:val="en-US"/>
        </w:rPr>
        <w:t>MAC</w:t>
      </w:r>
      <w:r w:rsidRPr="00DE14B5">
        <w:rPr>
          <w:lang w:val="ru-RU"/>
        </w:rPr>
        <w:t xml:space="preserve"> </w:t>
      </w:r>
      <w:r>
        <w:t>адресов (Приложение «Список серийных номеров» к настоящим Условиям поставки).</w:t>
      </w:r>
    </w:p>
    <w:p w:rsidR="00AA5E4A" w:rsidRDefault="00FC47AF">
      <w:pPr>
        <w:pStyle w:val="4"/>
        <w:numPr>
          <w:ilvl w:val="1"/>
          <w:numId w:val="4"/>
        </w:numPr>
        <w:shd w:val="clear" w:color="auto" w:fill="auto"/>
        <w:tabs>
          <w:tab w:val="left" w:pos="1052"/>
        </w:tabs>
        <w:ind w:left="20" w:right="80" w:firstLine="600"/>
        <w:jc w:val="both"/>
      </w:pPr>
      <w:r>
        <w:t>Если в соответствии с законодательством Российской Федерации условием использования Товара по его назначению является обязательное подтверждение соответствия Товара техническим регламентам, стандартам, сводам правил, иным требованиям, Поставщик одновременно с передачей Товара передает Покупателю сертификаты соответствия, протоколы испытаний и иные документы, которые подтверждают соответствие Товара указанным требованиям.</w:t>
      </w:r>
    </w:p>
    <w:p w:rsidR="00AA5E4A" w:rsidRDefault="00FC47AF">
      <w:pPr>
        <w:pStyle w:val="4"/>
        <w:numPr>
          <w:ilvl w:val="1"/>
          <w:numId w:val="4"/>
        </w:numPr>
        <w:shd w:val="clear" w:color="auto" w:fill="auto"/>
        <w:tabs>
          <w:tab w:val="left" w:pos="1047"/>
        </w:tabs>
        <w:ind w:left="20" w:right="80" w:firstLine="600"/>
        <w:jc w:val="both"/>
      </w:pPr>
      <w:r>
        <w:t>Если в соответствии с законодательством Российской Федерации условием использования Товара по его назначению является государственная регистрация (постановка на учёт, иные разрешительные процедуры), Поставщик оказывает Покупателю содействие в получение необходимых разрешительных документов на Товар.</w:t>
      </w:r>
    </w:p>
    <w:p w:rsidR="00AA5E4A" w:rsidRDefault="00FC47AF">
      <w:pPr>
        <w:pStyle w:val="4"/>
        <w:numPr>
          <w:ilvl w:val="1"/>
          <w:numId w:val="4"/>
        </w:numPr>
        <w:shd w:val="clear" w:color="auto" w:fill="auto"/>
        <w:tabs>
          <w:tab w:val="left" w:pos="1042"/>
        </w:tabs>
        <w:ind w:left="20" w:right="80" w:firstLine="600"/>
        <w:jc w:val="both"/>
      </w:pPr>
      <w:r>
        <w:t>В случае поставки Товара в Особую экономическую зону Калининградской области Российской Федерации Поставщик одновременно с Поставкой Товара предоставляет грузополучателю оригиналы следующих документов:</w:t>
      </w:r>
    </w:p>
    <w:p w:rsidR="00AA5E4A" w:rsidRDefault="00FC47AF">
      <w:pPr>
        <w:pStyle w:val="4"/>
        <w:numPr>
          <w:ilvl w:val="2"/>
          <w:numId w:val="4"/>
        </w:numPr>
        <w:shd w:val="clear" w:color="auto" w:fill="auto"/>
        <w:tabs>
          <w:tab w:val="left" w:pos="1813"/>
        </w:tabs>
        <w:ind w:left="20" w:firstLine="1140"/>
        <w:jc w:val="both"/>
      </w:pPr>
      <w:r>
        <w:t>При поставке Товара с территории иностранных государств (импорт):</w:t>
      </w:r>
    </w:p>
    <w:p w:rsidR="00AA5E4A" w:rsidRDefault="00FC47AF">
      <w:pPr>
        <w:pStyle w:val="4"/>
        <w:numPr>
          <w:ilvl w:val="3"/>
          <w:numId w:val="4"/>
        </w:numPr>
        <w:shd w:val="clear" w:color="auto" w:fill="auto"/>
        <w:tabs>
          <w:tab w:val="left" w:pos="879"/>
        </w:tabs>
        <w:ind w:left="20" w:right="80"/>
        <w:jc w:val="both"/>
      </w:pPr>
      <w:r>
        <w:t>грузовую таможенную декларацию с отметками Федеральной таможенной службы о ввозе в Особую экономическую зону Калининградской области</w:t>
      </w:r>
    </w:p>
    <w:p w:rsidR="00AA5E4A" w:rsidRDefault="00FC47AF">
      <w:pPr>
        <w:pStyle w:val="4"/>
        <w:numPr>
          <w:ilvl w:val="3"/>
          <w:numId w:val="4"/>
        </w:numPr>
        <w:shd w:val="clear" w:color="auto" w:fill="auto"/>
        <w:tabs>
          <w:tab w:val="left" w:pos="884"/>
        </w:tabs>
        <w:ind w:left="20" w:right="80"/>
        <w:jc w:val="both"/>
      </w:pPr>
      <w:r>
        <w:t>перечень серийных номеров в партии поставки с отметками Федеральной таможенной службы о пересечении границы и разрешением на ввоз.</w:t>
      </w:r>
    </w:p>
    <w:p w:rsidR="00AA5E4A" w:rsidRDefault="00FC47AF">
      <w:pPr>
        <w:pStyle w:val="4"/>
        <w:numPr>
          <w:ilvl w:val="2"/>
          <w:numId w:val="4"/>
        </w:numPr>
        <w:shd w:val="clear" w:color="auto" w:fill="auto"/>
        <w:tabs>
          <w:tab w:val="left" w:pos="1806"/>
        </w:tabs>
        <w:ind w:left="20" w:right="80" w:firstLine="1140"/>
        <w:jc w:val="both"/>
      </w:pPr>
      <w:r>
        <w:t>При поставке Товара с территории Евразийского экономического союза, ввозимые воздушным, железнодорожным или морским путем:</w:t>
      </w:r>
    </w:p>
    <w:p w:rsidR="00AA5E4A" w:rsidRDefault="00FC47AF">
      <w:pPr>
        <w:pStyle w:val="4"/>
        <w:shd w:val="clear" w:color="auto" w:fill="auto"/>
        <w:ind w:left="20" w:right="80"/>
        <w:jc w:val="both"/>
      </w:pPr>
      <w:r>
        <w:t>2.8.2.1. оригинал акта об идентификации ввезенной партии Товара с отметками Федеральной таможенной службы о ввозе в Особую экономическую зону Калининградской области, в соответствии с приказом Минфина России от 13.05.2016 N 61н «Об утверждении Порядка совершения таможенных операций при проведении идентификации товаров Евразийского экономического союза, ввозимых на территорию особой экономической зоны с остальной части таможенной территории Евразийского экономического союза, и совершения таможенных операций при обратном вывозе таких товаров с территории особой экономической зоны на остальную часть таможенной территории Евразийского экономического союза» (Зарегистрировано в Минюсте России 04.08.2016 N 43115).</w:t>
      </w:r>
    </w:p>
    <w:p w:rsidR="00AA5E4A" w:rsidRDefault="00FC47AF">
      <w:pPr>
        <w:pStyle w:val="4"/>
        <w:numPr>
          <w:ilvl w:val="2"/>
          <w:numId w:val="4"/>
        </w:numPr>
        <w:shd w:val="clear" w:color="auto" w:fill="auto"/>
        <w:tabs>
          <w:tab w:val="left" w:pos="1806"/>
        </w:tabs>
        <w:ind w:left="20" w:right="80" w:firstLine="1140"/>
        <w:jc w:val="both"/>
      </w:pPr>
      <w:r>
        <w:t>При поставке Товара с территории Евразийского экономического союза, ввозимые автомобильным транспортом:</w:t>
      </w:r>
    </w:p>
    <w:p w:rsidR="00AA5E4A" w:rsidRDefault="00FC47AF">
      <w:pPr>
        <w:pStyle w:val="4"/>
        <w:numPr>
          <w:ilvl w:val="3"/>
          <w:numId w:val="4"/>
        </w:numPr>
        <w:shd w:val="clear" w:color="auto" w:fill="auto"/>
        <w:tabs>
          <w:tab w:val="left" w:pos="879"/>
        </w:tabs>
        <w:ind w:left="20" w:right="80"/>
        <w:jc w:val="both"/>
      </w:pPr>
      <w:r>
        <w:t>оригинал международной товарно -транспортной накладной (</w:t>
      </w:r>
      <w:r>
        <w:rPr>
          <w:lang w:val="en-US"/>
        </w:rPr>
        <w:t>CMR</w:t>
      </w:r>
      <w:r w:rsidRPr="00DE14B5">
        <w:rPr>
          <w:lang w:val="ru-RU"/>
        </w:rPr>
        <w:t xml:space="preserve">) </w:t>
      </w:r>
      <w:r>
        <w:t>с отметками Федеральной таможенной службы о ввозе в Особую экономическую зону Калининградской области.</w:t>
      </w:r>
    </w:p>
    <w:p w:rsidR="00AA5E4A" w:rsidRDefault="00FC47AF">
      <w:pPr>
        <w:pStyle w:val="4"/>
        <w:numPr>
          <w:ilvl w:val="3"/>
          <w:numId w:val="4"/>
        </w:numPr>
        <w:shd w:val="clear" w:color="auto" w:fill="auto"/>
        <w:tabs>
          <w:tab w:val="left" w:pos="879"/>
        </w:tabs>
        <w:spacing w:after="240"/>
        <w:ind w:left="20" w:right="80"/>
        <w:jc w:val="both"/>
      </w:pPr>
      <w:bookmarkStart w:id="7" w:name="bookmark6"/>
      <w:r>
        <w:t>приложение к международной товарно -транспортной накладной (</w:t>
      </w:r>
      <w:r>
        <w:rPr>
          <w:lang w:val="en-US"/>
        </w:rPr>
        <w:t>CMR</w:t>
      </w:r>
      <w:r w:rsidRPr="00DE14B5">
        <w:rPr>
          <w:lang w:val="ru-RU"/>
        </w:rPr>
        <w:t xml:space="preserve">) </w:t>
      </w:r>
      <w:r>
        <w:t>с перечнем серийных номеров в партии поставки.</w:t>
      </w:r>
      <w:bookmarkEnd w:id="7"/>
    </w:p>
    <w:p w:rsidR="00AA5E4A" w:rsidRDefault="00FC47AF">
      <w:pPr>
        <w:pStyle w:val="11"/>
        <w:keepNext/>
        <w:keepLines/>
        <w:shd w:val="clear" w:color="auto" w:fill="auto"/>
        <w:spacing w:before="0"/>
        <w:ind w:left="2160"/>
        <w:jc w:val="left"/>
      </w:pPr>
      <w:bookmarkStart w:id="8" w:name="bookmark7"/>
      <w:r>
        <w:t>3. УПАКОВКА И МАРКИРОВКА ТОВАРА</w:t>
      </w:r>
      <w:bookmarkEnd w:id="8"/>
    </w:p>
    <w:p w:rsidR="00AA5E4A" w:rsidRDefault="00FC47AF">
      <w:pPr>
        <w:pStyle w:val="4"/>
        <w:shd w:val="clear" w:color="auto" w:fill="auto"/>
        <w:ind w:left="20" w:right="80" w:firstLine="600"/>
        <w:jc w:val="both"/>
      </w:pPr>
      <w:r>
        <w:t>3.1. Поставщик поставляет Товар на поддонах таре и (или) упаковке. Товар должен быть затарен и (или) упакован обычным для такого Товара способом, а при отсутствии такового, - способом, обеспечивающим сохранность Товаров такого рода при обычных условиях хранения и транспортирования. Поставка Товара на поддонах является обязательной, за исключением неделимых негабаритных грузов (свыше 450 см в сумме Д+Ш+В), либо малоразмерности Партии Товара - менее 0,5 м</w:t>
      </w:r>
      <w:r>
        <w:rPr>
          <w:vertAlign w:val="superscript"/>
        </w:rPr>
        <w:t>3</w:t>
      </w:r>
      <w:r>
        <w:t>.</w:t>
      </w:r>
    </w:p>
    <w:p w:rsidR="00AA5E4A" w:rsidRDefault="00FC47AF">
      <w:pPr>
        <w:pStyle w:val="4"/>
        <w:numPr>
          <w:ilvl w:val="4"/>
          <w:numId w:val="4"/>
        </w:numPr>
        <w:shd w:val="clear" w:color="auto" w:fill="auto"/>
        <w:tabs>
          <w:tab w:val="left" w:pos="1186"/>
        </w:tabs>
        <w:ind w:left="20" w:right="20" w:firstLine="700"/>
        <w:jc w:val="both"/>
      </w:pPr>
      <w:r>
        <w:lastRenderedPageBreak/>
        <w:t>Если в установленном законодательством Российской Федерации порядке предусмотрены обязательные требования к таре и (или) упаковке, то Поставщик передает Покупателю Товар в таре и (или) упаковке, соответствующим этим обязательным требованиям.</w:t>
      </w:r>
    </w:p>
    <w:p w:rsidR="00AA5E4A" w:rsidRDefault="00FC47AF">
      <w:pPr>
        <w:pStyle w:val="4"/>
        <w:numPr>
          <w:ilvl w:val="4"/>
          <w:numId w:val="4"/>
        </w:numPr>
        <w:shd w:val="clear" w:color="auto" w:fill="auto"/>
        <w:tabs>
          <w:tab w:val="left" w:pos="1196"/>
        </w:tabs>
        <w:ind w:left="20" w:right="20" w:firstLine="700"/>
        <w:jc w:val="both"/>
      </w:pPr>
      <w:r>
        <w:t>Стоимость упаковки, упаковочного материала, в том числе многооборотной тары (упаковки), включена в Цену за единицу Товара.</w:t>
      </w:r>
    </w:p>
    <w:p w:rsidR="00AA5E4A" w:rsidRDefault="00FC47AF">
      <w:pPr>
        <w:pStyle w:val="4"/>
        <w:numPr>
          <w:ilvl w:val="4"/>
          <w:numId w:val="4"/>
        </w:numPr>
        <w:shd w:val="clear" w:color="auto" w:fill="auto"/>
        <w:tabs>
          <w:tab w:val="left" w:pos="1182"/>
        </w:tabs>
        <w:ind w:left="20" w:right="20" w:firstLine="700"/>
        <w:jc w:val="both"/>
      </w:pPr>
      <w:r>
        <w:t>Упаковка Товара после её вскрытия должна исключать возможность восстановления упаковки без следов вскрытия.</w:t>
      </w:r>
    </w:p>
    <w:p w:rsidR="00AA5E4A" w:rsidRDefault="00FC47AF">
      <w:pPr>
        <w:pStyle w:val="4"/>
        <w:numPr>
          <w:ilvl w:val="4"/>
          <w:numId w:val="4"/>
        </w:numPr>
        <w:shd w:val="clear" w:color="auto" w:fill="auto"/>
        <w:tabs>
          <w:tab w:val="left" w:pos="1186"/>
        </w:tabs>
        <w:ind w:left="20" w:right="20" w:firstLine="700"/>
        <w:jc w:val="both"/>
      </w:pPr>
      <w:r>
        <w:t>Упаковка Товара должна быть приспособлена к погрузке и разгрузке как механическим, так и ручным способом.</w:t>
      </w:r>
    </w:p>
    <w:p w:rsidR="00AA5E4A" w:rsidRDefault="00FC47AF">
      <w:pPr>
        <w:pStyle w:val="4"/>
        <w:numPr>
          <w:ilvl w:val="4"/>
          <w:numId w:val="4"/>
        </w:numPr>
        <w:shd w:val="clear" w:color="auto" w:fill="auto"/>
        <w:tabs>
          <w:tab w:val="left" w:pos="1186"/>
        </w:tabs>
        <w:ind w:left="20" w:right="20" w:firstLine="700"/>
        <w:jc w:val="both"/>
      </w:pPr>
      <w:r>
        <w:t>Упаковка Товара должна иметь контрольную упаковочную ленту и маркироваться с 3 (трёх) сторон: с торцевой стороны и с двух противоположных боковых сторон.</w:t>
      </w:r>
    </w:p>
    <w:p w:rsidR="00AA5E4A" w:rsidRDefault="00FC47AF">
      <w:pPr>
        <w:pStyle w:val="4"/>
        <w:numPr>
          <w:ilvl w:val="4"/>
          <w:numId w:val="4"/>
        </w:numPr>
        <w:shd w:val="clear" w:color="auto" w:fill="auto"/>
        <w:tabs>
          <w:tab w:val="left" w:pos="1196"/>
        </w:tabs>
        <w:ind w:left="20" w:right="20" w:firstLine="700"/>
        <w:jc w:val="both"/>
      </w:pPr>
      <w:r>
        <w:t>На каждое транспортное место Поставщиком наносится транспортная этикетка по форме Приложения «Транспортная этикетка» к настоящим Условиям поставки.</w:t>
      </w:r>
    </w:p>
    <w:p w:rsidR="00AA5E4A" w:rsidRDefault="00FC47AF">
      <w:pPr>
        <w:pStyle w:val="4"/>
        <w:numPr>
          <w:ilvl w:val="4"/>
          <w:numId w:val="4"/>
        </w:numPr>
        <w:shd w:val="clear" w:color="auto" w:fill="auto"/>
        <w:tabs>
          <w:tab w:val="left" w:pos="1196"/>
        </w:tabs>
        <w:ind w:left="20" w:right="20" w:firstLine="700"/>
        <w:jc w:val="both"/>
      </w:pPr>
      <w:r>
        <w:t>Поставщик одновременно с Поставкой каждой Партии Товара предоставляет упаковочные листы на каждую Партию Товара. В упаковочных листах указывается следующая информация:</w:t>
      </w:r>
    </w:p>
    <w:p w:rsidR="00AA5E4A" w:rsidRDefault="00FC47AF">
      <w:pPr>
        <w:pStyle w:val="30"/>
        <w:numPr>
          <w:ilvl w:val="5"/>
          <w:numId w:val="4"/>
        </w:numPr>
        <w:shd w:val="clear" w:color="auto" w:fill="auto"/>
        <w:tabs>
          <w:tab w:val="left" w:pos="1808"/>
        </w:tabs>
        <w:ind w:left="20" w:firstLine="1140"/>
      </w:pPr>
      <w:r>
        <w:rPr>
          <w:rStyle w:val="31"/>
        </w:rPr>
        <w:t>Номер Договора,</w:t>
      </w:r>
      <w:r>
        <w:t xml:space="preserve"> Заказа [применимо в рамочном договоре].</w:t>
      </w:r>
    </w:p>
    <w:p w:rsidR="00AA5E4A" w:rsidRDefault="00FC47AF">
      <w:pPr>
        <w:pStyle w:val="4"/>
        <w:numPr>
          <w:ilvl w:val="5"/>
          <w:numId w:val="4"/>
        </w:numPr>
        <w:shd w:val="clear" w:color="auto" w:fill="auto"/>
        <w:tabs>
          <w:tab w:val="left" w:pos="1808"/>
        </w:tabs>
        <w:ind w:left="20" w:firstLine="1140"/>
        <w:jc w:val="both"/>
      </w:pPr>
      <w:r>
        <w:t>Наименование и адрес Поставщика.</w:t>
      </w:r>
    </w:p>
    <w:p w:rsidR="00AA5E4A" w:rsidRDefault="00FC47AF">
      <w:pPr>
        <w:pStyle w:val="4"/>
        <w:numPr>
          <w:ilvl w:val="5"/>
          <w:numId w:val="4"/>
        </w:numPr>
        <w:shd w:val="clear" w:color="auto" w:fill="auto"/>
        <w:tabs>
          <w:tab w:val="left" w:pos="1808"/>
        </w:tabs>
        <w:ind w:left="20" w:firstLine="1140"/>
        <w:jc w:val="both"/>
      </w:pPr>
      <w:r>
        <w:t>Адрес Поставки Партии Товара.</w:t>
      </w:r>
    </w:p>
    <w:p w:rsidR="00AA5E4A" w:rsidRDefault="00FC47AF">
      <w:pPr>
        <w:pStyle w:val="30"/>
        <w:numPr>
          <w:ilvl w:val="5"/>
          <w:numId w:val="4"/>
        </w:numPr>
        <w:shd w:val="clear" w:color="auto" w:fill="auto"/>
        <w:tabs>
          <w:tab w:val="left" w:pos="1806"/>
        </w:tabs>
        <w:ind w:left="20" w:right="20" w:firstLine="1140"/>
      </w:pPr>
      <w:r>
        <w:rPr>
          <w:rStyle w:val="31"/>
        </w:rPr>
        <w:t>Наименование Площадки</w:t>
      </w:r>
      <w:r>
        <w:t xml:space="preserve"> [если Площадки определены в Спецификации].</w:t>
      </w:r>
    </w:p>
    <w:p w:rsidR="00AA5E4A" w:rsidRDefault="00FC47AF">
      <w:pPr>
        <w:pStyle w:val="4"/>
        <w:numPr>
          <w:ilvl w:val="5"/>
          <w:numId w:val="4"/>
        </w:numPr>
        <w:shd w:val="clear" w:color="auto" w:fill="auto"/>
        <w:tabs>
          <w:tab w:val="left" w:pos="1808"/>
        </w:tabs>
        <w:ind w:left="20" w:firstLine="1140"/>
        <w:jc w:val="both"/>
      </w:pPr>
      <w:r>
        <w:t>Наименования позиций Товара, входящего в Партию Поставки.</w:t>
      </w:r>
    </w:p>
    <w:p w:rsidR="00AA5E4A" w:rsidRDefault="00FC47AF">
      <w:pPr>
        <w:pStyle w:val="4"/>
        <w:numPr>
          <w:ilvl w:val="5"/>
          <w:numId w:val="4"/>
        </w:numPr>
        <w:shd w:val="clear" w:color="auto" w:fill="auto"/>
        <w:tabs>
          <w:tab w:val="left" w:pos="1808"/>
        </w:tabs>
        <w:ind w:left="20" w:firstLine="1140"/>
        <w:jc w:val="both"/>
      </w:pPr>
      <w:r>
        <w:t>Вес каждого транспортного (погрузочного) места брутто и нетто.</w:t>
      </w:r>
    </w:p>
    <w:p w:rsidR="00AA5E4A" w:rsidRDefault="00FC47AF">
      <w:pPr>
        <w:pStyle w:val="4"/>
        <w:numPr>
          <w:ilvl w:val="5"/>
          <w:numId w:val="4"/>
        </w:numPr>
        <w:shd w:val="clear" w:color="auto" w:fill="auto"/>
        <w:tabs>
          <w:tab w:val="left" w:pos="1806"/>
        </w:tabs>
        <w:ind w:left="20" w:right="20" w:firstLine="1140"/>
        <w:jc w:val="both"/>
      </w:pPr>
      <w:r>
        <w:t>Размеры каждого транспортного (погрузочного) места (длина, ширина, высота в сантиметрах).</w:t>
      </w:r>
    </w:p>
    <w:p w:rsidR="00AA5E4A" w:rsidRDefault="00FC47AF">
      <w:pPr>
        <w:pStyle w:val="4"/>
        <w:numPr>
          <w:ilvl w:val="5"/>
          <w:numId w:val="4"/>
        </w:numPr>
        <w:shd w:val="clear" w:color="auto" w:fill="auto"/>
        <w:tabs>
          <w:tab w:val="left" w:pos="1806"/>
        </w:tabs>
        <w:ind w:left="20" w:right="20" w:firstLine="1140"/>
        <w:jc w:val="both"/>
      </w:pPr>
      <w:r>
        <w:t>Количество и номера транспортных (погрузочных) мест, входящих в Партию Поставки.</w:t>
      </w:r>
    </w:p>
    <w:p w:rsidR="00AA5E4A" w:rsidRDefault="00FC47AF">
      <w:pPr>
        <w:pStyle w:val="4"/>
        <w:shd w:val="clear" w:color="auto" w:fill="auto"/>
        <w:ind w:left="20" w:right="20" w:firstLine="700"/>
        <w:jc w:val="both"/>
      </w:pPr>
      <w:r>
        <w:t>3.9. На каждое транспортное (погрузочное) место должна быть нанесена следующая маркировка:</w:t>
      </w:r>
    </w:p>
    <w:p w:rsidR="00AA5E4A" w:rsidRDefault="00FC47AF">
      <w:pPr>
        <w:pStyle w:val="30"/>
        <w:numPr>
          <w:ilvl w:val="0"/>
          <w:numId w:val="5"/>
        </w:numPr>
        <w:shd w:val="clear" w:color="auto" w:fill="auto"/>
        <w:tabs>
          <w:tab w:val="left" w:pos="1808"/>
        </w:tabs>
        <w:ind w:left="20" w:firstLine="1140"/>
      </w:pPr>
      <w:r>
        <w:rPr>
          <w:rStyle w:val="31"/>
        </w:rPr>
        <w:t>Номер Договора,</w:t>
      </w:r>
      <w:r>
        <w:t xml:space="preserve"> Заказа [применимо в рамочном договоре]</w:t>
      </w:r>
      <w:r>
        <w:rPr>
          <w:rStyle w:val="31"/>
        </w:rPr>
        <w:t>.</w:t>
      </w:r>
    </w:p>
    <w:p w:rsidR="00AA5E4A" w:rsidRDefault="00FC47AF">
      <w:pPr>
        <w:pStyle w:val="4"/>
        <w:numPr>
          <w:ilvl w:val="0"/>
          <w:numId w:val="5"/>
        </w:numPr>
        <w:shd w:val="clear" w:color="auto" w:fill="auto"/>
        <w:tabs>
          <w:tab w:val="left" w:pos="1808"/>
        </w:tabs>
        <w:ind w:left="20" w:firstLine="1140"/>
        <w:jc w:val="both"/>
      </w:pPr>
      <w:r>
        <w:t>Адрес Поставки.</w:t>
      </w:r>
    </w:p>
    <w:p w:rsidR="00AA5E4A" w:rsidRDefault="00FC47AF">
      <w:pPr>
        <w:pStyle w:val="30"/>
        <w:numPr>
          <w:ilvl w:val="0"/>
          <w:numId w:val="5"/>
        </w:numPr>
        <w:shd w:val="clear" w:color="auto" w:fill="auto"/>
        <w:tabs>
          <w:tab w:val="left" w:pos="1806"/>
        </w:tabs>
        <w:ind w:left="20" w:right="20" w:firstLine="1140"/>
      </w:pPr>
      <w:r>
        <w:rPr>
          <w:rStyle w:val="31"/>
        </w:rPr>
        <w:t>Наименование Площадки</w:t>
      </w:r>
      <w:r>
        <w:t xml:space="preserve"> [если Площадки определены в Спецификации].</w:t>
      </w:r>
    </w:p>
    <w:p w:rsidR="00AA5E4A" w:rsidRDefault="00FC47AF">
      <w:pPr>
        <w:pStyle w:val="4"/>
        <w:numPr>
          <w:ilvl w:val="0"/>
          <w:numId w:val="5"/>
        </w:numPr>
        <w:shd w:val="clear" w:color="auto" w:fill="auto"/>
        <w:tabs>
          <w:tab w:val="left" w:pos="1806"/>
        </w:tabs>
        <w:ind w:left="20" w:right="20" w:firstLine="1140"/>
        <w:jc w:val="both"/>
      </w:pPr>
      <w:r>
        <w:t>Наименование позиций Товара и соответствующий им номенклатурный номер позиций Товара Покупателя.</w:t>
      </w:r>
    </w:p>
    <w:p w:rsidR="00AA5E4A" w:rsidRDefault="00FC47AF">
      <w:pPr>
        <w:pStyle w:val="4"/>
        <w:numPr>
          <w:ilvl w:val="0"/>
          <w:numId w:val="5"/>
        </w:numPr>
        <w:shd w:val="clear" w:color="auto" w:fill="auto"/>
        <w:tabs>
          <w:tab w:val="left" w:pos="1808"/>
        </w:tabs>
        <w:ind w:left="20" w:firstLine="1140"/>
        <w:jc w:val="both"/>
      </w:pPr>
      <w:r>
        <w:t>Наименование проекта.</w:t>
      </w:r>
    </w:p>
    <w:p w:rsidR="00AA5E4A" w:rsidRDefault="00FC47AF">
      <w:pPr>
        <w:pStyle w:val="4"/>
        <w:numPr>
          <w:ilvl w:val="0"/>
          <w:numId w:val="5"/>
        </w:numPr>
        <w:shd w:val="clear" w:color="auto" w:fill="auto"/>
        <w:tabs>
          <w:tab w:val="left" w:pos="1808"/>
        </w:tabs>
        <w:ind w:left="20" w:firstLine="1140"/>
        <w:jc w:val="both"/>
      </w:pPr>
      <w:r>
        <w:t>Вес транспортного (погрузочного) места брутто и нетто.</w:t>
      </w:r>
    </w:p>
    <w:p w:rsidR="00AA5E4A" w:rsidRDefault="00FC47AF">
      <w:pPr>
        <w:pStyle w:val="4"/>
        <w:numPr>
          <w:ilvl w:val="0"/>
          <w:numId w:val="5"/>
        </w:numPr>
        <w:shd w:val="clear" w:color="auto" w:fill="auto"/>
        <w:tabs>
          <w:tab w:val="left" w:pos="1806"/>
        </w:tabs>
        <w:ind w:left="20" w:right="20" w:firstLine="1140"/>
        <w:jc w:val="both"/>
      </w:pPr>
      <w:r>
        <w:t>Размер транспортного (погрузочного) места (длина, ширина, высота в сантиметрах).</w:t>
      </w:r>
    </w:p>
    <w:p w:rsidR="00AA5E4A" w:rsidRDefault="00FC47AF">
      <w:pPr>
        <w:pStyle w:val="4"/>
        <w:numPr>
          <w:ilvl w:val="0"/>
          <w:numId w:val="5"/>
        </w:numPr>
        <w:shd w:val="clear" w:color="auto" w:fill="auto"/>
        <w:tabs>
          <w:tab w:val="left" w:pos="1806"/>
        </w:tabs>
        <w:ind w:left="20" w:right="20" w:firstLine="1140"/>
        <w:jc w:val="both"/>
      </w:pPr>
      <w:r>
        <w:t>Дробное число, в числителе которого указывается порядковый номер транспортного (погрузочного) места в Партии Товара, а в знаменателе - общее количество транспортных (погрузочных) мест в Партии Товара.</w:t>
      </w:r>
    </w:p>
    <w:p w:rsidR="00AA5E4A" w:rsidRDefault="00FC47AF">
      <w:pPr>
        <w:pStyle w:val="4"/>
        <w:numPr>
          <w:ilvl w:val="0"/>
          <w:numId w:val="5"/>
        </w:numPr>
        <w:shd w:val="clear" w:color="auto" w:fill="auto"/>
        <w:tabs>
          <w:tab w:val="left" w:pos="1830"/>
        </w:tabs>
        <w:ind w:left="40" w:right="20" w:firstLine="1140"/>
        <w:jc w:val="both"/>
      </w:pPr>
      <w:r>
        <w:t>Иные сведения о транспортном (погрузочном) месте: «верх», «осторожно», «не кантовать», «держать в сухом месте».</w:t>
      </w:r>
    </w:p>
    <w:p w:rsidR="00AA5E4A" w:rsidRDefault="00FC47AF">
      <w:pPr>
        <w:pStyle w:val="4"/>
        <w:numPr>
          <w:ilvl w:val="0"/>
          <w:numId w:val="5"/>
        </w:numPr>
        <w:shd w:val="clear" w:color="auto" w:fill="auto"/>
        <w:tabs>
          <w:tab w:val="left" w:pos="1965"/>
        </w:tabs>
        <w:ind w:left="40" w:right="20" w:firstLine="1140"/>
        <w:jc w:val="both"/>
      </w:pPr>
      <w:r>
        <w:t xml:space="preserve">На упаковке транспортного места, высота (ширина) которого превышает 1 (один) метр, должен быть обозначен центр тяжести буквами «ЦТ» и </w:t>
      </w:r>
      <w:r w:rsidRPr="00DE14B5">
        <w:rPr>
          <w:lang w:val="ru-RU"/>
        </w:rPr>
        <w:t>«</w:t>
      </w:r>
      <w:r>
        <w:rPr>
          <w:lang w:val="en-US"/>
        </w:rPr>
        <w:t>ZT</w:t>
      </w:r>
      <w:r w:rsidRPr="00DE14B5">
        <w:rPr>
          <w:lang w:val="ru-RU"/>
        </w:rPr>
        <w:t>».</w:t>
      </w:r>
    </w:p>
    <w:p w:rsidR="00AA5E4A" w:rsidRDefault="00FC47AF">
      <w:pPr>
        <w:pStyle w:val="4"/>
        <w:shd w:val="clear" w:color="auto" w:fill="auto"/>
        <w:spacing w:after="240"/>
        <w:ind w:left="40" w:right="20" w:firstLine="580"/>
        <w:jc w:val="both"/>
      </w:pPr>
      <w:bookmarkStart w:id="9" w:name="bookmark8"/>
      <w:r>
        <w:lastRenderedPageBreak/>
        <w:t>3.10. Партии Товара, одновременно поставляемые по разным Договорам/</w:t>
      </w:r>
      <w:r>
        <w:rPr>
          <w:rStyle w:val="af1"/>
        </w:rPr>
        <w:t>Заказам [применимо в рамочном договоре]</w:t>
      </w:r>
      <w:r>
        <w:t>, должны быть отдельно упакованы и промаркированы в соответствии с требованиями, определенными в настоящих Условиях поставки и Договоре.</w:t>
      </w:r>
      <w:bookmarkEnd w:id="9"/>
    </w:p>
    <w:p w:rsidR="00AA5E4A" w:rsidRDefault="00FC47AF">
      <w:pPr>
        <w:pStyle w:val="11"/>
        <w:keepNext/>
        <w:keepLines/>
        <w:shd w:val="clear" w:color="auto" w:fill="auto"/>
        <w:spacing w:before="0"/>
        <w:ind w:left="3320"/>
        <w:jc w:val="left"/>
      </w:pPr>
      <w:bookmarkStart w:id="10" w:name="bookmark9"/>
      <w:r>
        <w:t>4. ПОСТАВКА ТОВАРА</w:t>
      </w:r>
      <w:bookmarkEnd w:id="10"/>
    </w:p>
    <w:p w:rsidR="00AA5E4A" w:rsidRDefault="00FC47AF">
      <w:pPr>
        <w:pStyle w:val="4"/>
        <w:numPr>
          <w:ilvl w:val="0"/>
          <w:numId w:val="6"/>
        </w:numPr>
        <w:shd w:val="clear" w:color="auto" w:fill="auto"/>
        <w:tabs>
          <w:tab w:val="left" w:pos="1101"/>
        </w:tabs>
        <w:ind w:left="40" w:right="20" w:firstLine="580"/>
        <w:jc w:val="both"/>
      </w:pPr>
      <w:r>
        <w:t>Поставщик осуществляет Поставку Товара Партиями в ассортименте, количестве и комплекте, соответствующих Договору,</w:t>
      </w:r>
      <w:r>
        <w:rPr>
          <w:rStyle w:val="af1"/>
        </w:rPr>
        <w:t xml:space="preserve"> Заказу [применимо в рамочном договоре]</w:t>
      </w:r>
      <w:r>
        <w:t xml:space="preserve"> путём доставки и передачи Товара Покупателю в соответствии с Датами Поставки и Адресами Поставки, определенными в Договоре,</w:t>
      </w:r>
      <w:r>
        <w:rPr>
          <w:rStyle w:val="af1"/>
        </w:rPr>
        <w:t xml:space="preserve"> в Заказе [применимо в рамочном договоре]</w:t>
      </w:r>
      <w:r>
        <w:t xml:space="preserve"> по каждой Партии Товара.</w:t>
      </w:r>
    </w:p>
    <w:p w:rsidR="00AA5E4A" w:rsidRDefault="00FC47AF">
      <w:pPr>
        <w:pStyle w:val="4"/>
        <w:shd w:val="clear" w:color="auto" w:fill="auto"/>
        <w:ind w:left="40" w:right="20" w:firstLine="1140"/>
        <w:jc w:val="both"/>
      </w:pPr>
      <w:r>
        <w:t>4.1.1. По соглашению Сторон допускается указание в Договоре,</w:t>
      </w:r>
      <w:r>
        <w:rPr>
          <w:rStyle w:val="af1"/>
        </w:rPr>
        <w:t xml:space="preserve"> в Заказе [применимо в рамочном договоре]</w:t>
      </w:r>
      <w:r>
        <w:t xml:space="preserve"> как Даты Поставки, так и Срока Поставки по каждой (отдельной) Партии Товара. Стороны соглашаются с тем, что при указании Срока Поставки Датой Поставки будет считаться последний календарный день, приходящийся на Срок Поставки.</w:t>
      </w:r>
    </w:p>
    <w:p w:rsidR="00AA5E4A" w:rsidRDefault="00FC47AF">
      <w:pPr>
        <w:pStyle w:val="4"/>
        <w:numPr>
          <w:ilvl w:val="0"/>
          <w:numId w:val="6"/>
        </w:numPr>
        <w:shd w:val="clear" w:color="auto" w:fill="auto"/>
        <w:tabs>
          <w:tab w:val="left" w:pos="1062"/>
        </w:tabs>
        <w:ind w:left="40" w:right="20" w:firstLine="580"/>
        <w:jc w:val="both"/>
      </w:pPr>
      <w:r>
        <w:t>Погрузка, страхование и разгрузка, включая размещение Товара в помещении Покупателя по Адресу Поставки для передачи его Покупателю осуществляется силами и за счет Поставщика.</w:t>
      </w:r>
    </w:p>
    <w:p w:rsidR="00AA5E4A" w:rsidRDefault="00FC47AF">
      <w:pPr>
        <w:pStyle w:val="4"/>
        <w:numPr>
          <w:ilvl w:val="0"/>
          <w:numId w:val="6"/>
        </w:numPr>
        <w:shd w:val="clear" w:color="auto" w:fill="auto"/>
        <w:tabs>
          <w:tab w:val="left" w:pos="1077"/>
        </w:tabs>
        <w:ind w:left="40" w:right="20" w:firstLine="580"/>
        <w:jc w:val="both"/>
      </w:pPr>
      <w:r>
        <w:t xml:space="preserve">За 5 (пять) рабочих дней до Даты отправки Товара по Адресу Поставки каждой Партии Товара Покупателю Поставщик направляет Покупателю уведомление о подтверждении готовности Поставки Партии Товара в соответствии с разделом «Уведомления» Общих условий исполнения Договора. В уведомлении должна содержаться информация, подтверждающая Дату Поставки, объем Поставки </w:t>
      </w:r>
      <w:r>
        <w:rPr>
          <w:rStyle w:val="af1"/>
        </w:rPr>
        <w:t>и требования к хранению Товара [при необходимости].</w:t>
      </w:r>
      <w:r>
        <w:t xml:space="preserve"> При этом Покупатель вправе в течение 3 (трех) рабочих дней с даты получения уведомления от Поставщика в соответствии с условиями настоящего пункта направить Поставщику уведомление об изменении Адреса Поставки.</w:t>
      </w:r>
    </w:p>
    <w:p w:rsidR="00AA5E4A" w:rsidRDefault="00FC47AF">
      <w:pPr>
        <w:pStyle w:val="4"/>
        <w:numPr>
          <w:ilvl w:val="0"/>
          <w:numId w:val="6"/>
        </w:numPr>
        <w:shd w:val="clear" w:color="auto" w:fill="auto"/>
        <w:tabs>
          <w:tab w:val="left" w:pos="1077"/>
        </w:tabs>
        <w:ind w:left="40" w:right="20" w:firstLine="580"/>
        <w:jc w:val="both"/>
      </w:pPr>
      <w:r>
        <w:t>В случае поставки Партии Товара на Склад Покупателя, что определяется Сторонами в Спецификации к Договору/к</w:t>
      </w:r>
      <w:r>
        <w:rPr>
          <w:rStyle w:val="af1"/>
        </w:rPr>
        <w:t xml:space="preserve"> Заказу [применимо в рамочном договоре], </w:t>
      </w:r>
      <w:r>
        <w:t>в течение 1 (одного) рабочего дня с даты получения уведомления от Поставщика в соответствии с п.4.3 настоящих Условий поставки, Покупатель подтверждает Поставку Партии Товара и направляет Поставщику номер заявки на приемку груза. При этом, Поставка Партии Товара на Склад Покупателя осуществляется только при условии подтверждения Поставки Покупателем и на основании присвоенного в соответствии с условиями настоящего пункта номера заявки на приемку груза.</w:t>
      </w:r>
    </w:p>
    <w:p w:rsidR="00AA5E4A" w:rsidRDefault="00FC47AF">
      <w:pPr>
        <w:pStyle w:val="4"/>
        <w:numPr>
          <w:ilvl w:val="0"/>
          <w:numId w:val="6"/>
        </w:numPr>
        <w:shd w:val="clear" w:color="auto" w:fill="auto"/>
        <w:tabs>
          <w:tab w:val="left" w:pos="1067"/>
        </w:tabs>
        <w:ind w:left="40" w:right="20" w:firstLine="580"/>
        <w:jc w:val="both"/>
      </w:pPr>
      <w:r>
        <w:t>Возможность досрочной и/или частичной Поставки Партии Товара ранее Даты Поставки должна быть предварительно согласована с Покупателем в соответствии с разделом «Уведомления» Общих условий исполнения Договора в срок, не менее чем за 5 (пять) рабочих дней до предполагаемой даты досрочной и/или частичной Поставки Товара по Адресу Поставки.</w:t>
      </w:r>
    </w:p>
    <w:p w:rsidR="00AA5E4A" w:rsidRDefault="00FC47AF">
      <w:pPr>
        <w:pStyle w:val="4"/>
        <w:numPr>
          <w:ilvl w:val="0"/>
          <w:numId w:val="6"/>
        </w:numPr>
        <w:shd w:val="clear" w:color="auto" w:fill="auto"/>
        <w:tabs>
          <w:tab w:val="left" w:pos="1052"/>
        </w:tabs>
        <w:ind w:left="20" w:right="20" w:firstLine="580"/>
        <w:jc w:val="both"/>
      </w:pPr>
      <w:r>
        <w:t>В случае несоблюдения положений, установленных в п. 4.4. настоящих Условий поставки, Покупатель вправе отказать Поставщику в принятии Товара без возмещения каких-либо убытков Поставщику в связи с этим.</w:t>
      </w:r>
    </w:p>
    <w:p w:rsidR="00AA5E4A" w:rsidRDefault="00FC47AF">
      <w:pPr>
        <w:pStyle w:val="4"/>
        <w:numPr>
          <w:ilvl w:val="0"/>
          <w:numId w:val="6"/>
        </w:numPr>
        <w:shd w:val="clear" w:color="auto" w:fill="auto"/>
        <w:tabs>
          <w:tab w:val="left" w:pos="1052"/>
        </w:tabs>
        <w:spacing w:after="240"/>
        <w:ind w:left="20" w:right="20" w:firstLine="580"/>
        <w:jc w:val="both"/>
      </w:pPr>
      <w:bookmarkStart w:id="11" w:name="bookmark10"/>
      <w:r>
        <w:t>Если в Товар входит Программное обеспечение, Покупатель вправе использовать это Программное обеспечение без получения согласия Поставщика или иных третьих лиц, включая Правообладателей, и без выплаты вознаграждения за использование такого Программного обеспечения. Условия использования программного обеспечения в этом случае определяются разделом 7 настоящих Условий поставки.</w:t>
      </w:r>
      <w:bookmarkEnd w:id="11"/>
    </w:p>
    <w:p w:rsidR="00AA5E4A" w:rsidRDefault="00FC47AF">
      <w:pPr>
        <w:pStyle w:val="11"/>
        <w:keepNext/>
        <w:keepLines/>
        <w:shd w:val="clear" w:color="auto" w:fill="auto"/>
        <w:spacing w:before="0"/>
        <w:ind w:left="3380"/>
        <w:jc w:val="left"/>
      </w:pPr>
      <w:bookmarkStart w:id="12" w:name="bookmark11"/>
      <w:r>
        <w:lastRenderedPageBreak/>
        <w:t>5. ПРИЁМКА ТОВАРА</w:t>
      </w:r>
      <w:bookmarkEnd w:id="12"/>
    </w:p>
    <w:p w:rsidR="00AA5E4A" w:rsidRDefault="00FC47AF">
      <w:pPr>
        <w:pStyle w:val="4"/>
        <w:numPr>
          <w:ilvl w:val="0"/>
          <w:numId w:val="7"/>
        </w:numPr>
        <w:shd w:val="clear" w:color="auto" w:fill="auto"/>
        <w:tabs>
          <w:tab w:val="left" w:pos="1052"/>
        </w:tabs>
        <w:ind w:left="20" w:right="20" w:firstLine="580"/>
        <w:jc w:val="both"/>
      </w:pPr>
      <w:r>
        <w:t>Покупатель принимает Партию Товара в Дату Поставки по Адресу Поставки по количеству транспортных мест и устанавливает наличие (отсутствие) явных, видимых повреждений упаковки. Поставщик при необходимости оказывает содействие Покупателю в приемке Поставки. В случаях, определенных в п.4.4 настоящих Условий поставки, приёмка Партии Товара осуществляется только при наличии у Поставщика номера заявки на приемку груза.</w:t>
      </w:r>
    </w:p>
    <w:p w:rsidR="00AA5E4A" w:rsidRDefault="00FC47AF">
      <w:pPr>
        <w:pStyle w:val="4"/>
        <w:numPr>
          <w:ilvl w:val="0"/>
          <w:numId w:val="7"/>
        </w:numPr>
        <w:shd w:val="clear" w:color="auto" w:fill="auto"/>
        <w:tabs>
          <w:tab w:val="left" w:pos="1047"/>
        </w:tabs>
        <w:ind w:left="20" w:right="20" w:firstLine="580"/>
        <w:jc w:val="both"/>
      </w:pPr>
      <w:r>
        <w:t>Поставщик одновременно с Поставкой Партии Товара направляет Покупателю оригинал Транспортной и Товарной накладных, а также иные прямо предусмотренные Договором документы, которые должны быть составлены Поставщиком в двух подлинных экземплярах. Вместе с наименованием Товара Поставщик указывает в Товарной накладной соответствующий номенклатурный номер Покупателя. К моменту передачи Покупателю данные документы должны быть подписаны уполномоченным представителем Поставщика.</w:t>
      </w:r>
    </w:p>
    <w:p w:rsidR="00AA5E4A" w:rsidRDefault="00FC47AF">
      <w:pPr>
        <w:pStyle w:val="4"/>
        <w:numPr>
          <w:ilvl w:val="0"/>
          <w:numId w:val="7"/>
        </w:numPr>
        <w:shd w:val="clear" w:color="auto" w:fill="auto"/>
        <w:tabs>
          <w:tab w:val="left" w:pos="1047"/>
        </w:tabs>
        <w:ind w:left="20" w:right="20" w:firstLine="580"/>
        <w:jc w:val="both"/>
      </w:pPr>
      <w:r>
        <w:t>Если количество транспортных мест в Партии Товара соответствует Договору</w:t>
      </w:r>
      <w:r>
        <w:rPr>
          <w:rStyle w:val="af2"/>
        </w:rPr>
        <w:t>/Заказу [применимо в рамочном договоре],</w:t>
      </w:r>
      <w:r>
        <w:t xml:space="preserve"> и упаковка не повреждена, Покупатель со своей Стороны подписывает предоставленную Поставщиком Транспортную накладную на данную Партию Товара без замечаний.</w:t>
      </w:r>
    </w:p>
    <w:p w:rsidR="00AA5E4A" w:rsidRDefault="00FC47AF">
      <w:pPr>
        <w:pStyle w:val="4"/>
        <w:numPr>
          <w:ilvl w:val="0"/>
          <w:numId w:val="7"/>
        </w:numPr>
        <w:shd w:val="clear" w:color="auto" w:fill="auto"/>
        <w:tabs>
          <w:tab w:val="left" w:pos="1047"/>
        </w:tabs>
        <w:ind w:left="20" w:right="20" w:firstLine="580"/>
        <w:jc w:val="both"/>
      </w:pPr>
      <w:r>
        <w:t>Если в ходе приёмки Партии Товара по количеству транспортных мест Покупатель выявит недопоставку и (или) установит, что упаковка какого -либо Товара повреждена, Покупатель указывает соответствующие сведения в Транспортной накладной.</w:t>
      </w:r>
    </w:p>
    <w:p w:rsidR="00AA5E4A" w:rsidRDefault="00FC47AF">
      <w:pPr>
        <w:pStyle w:val="4"/>
        <w:numPr>
          <w:ilvl w:val="0"/>
          <w:numId w:val="7"/>
        </w:numPr>
        <w:shd w:val="clear" w:color="auto" w:fill="auto"/>
        <w:tabs>
          <w:tab w:val="left" w:pos="1052"/>
        </w:tabs>
        <w:spacing w:after="240"/>
        <w:ind w:left="20" w:right="20" w:firstLine="580"/>
        <w:jc w:val="both"/>
      </w:pPr>
      <w:r>
        <w:t>Подписание Покупателем Транспортной накладной без замечаний означает, что Покупатель получил Партию Товара в соответствующем количестве транспортных мест.</w:t>
      </w:r>
    </w:p>
    <w:p w:rsidR="00AA5E4A" w:rsidRDefault="00FC47AF">
      <w:pPr>
        <w:pStyle w:val="11"/>
        <w:keepNext/>
        <w:keepLines/>
        <w:numPr>
          <w:ilvl w:val="0"/>
          <w:numId w:val="7"/>
        </w:numPr>
        <w:shd w:val="clear" w:color="auto" w:fill="auto"/>
        <w:tabs>
          <w:tab w:val="left" w:pos="1047"/>
        </w:tabs>
        <w:spacing w:before="0"/>
        <w:ind w:left="20" w:right="20" w:firstLine="580"/>
      </w:pPr>
      <w:bookmarkStart w:id="13" w:name="bookmark12"/>
      <w:r>
        <w:t>ПОСЛЕДУЮЩИЙ ПОРЯДОК ПРИЕМКИ ПАРТИИ ТОВАРА ЗАВИСИТ ОТ ТОГО, КОГДА ДОЛЖНЫ БЫТЬ ОСУЩЕСТВЛЕНЫ ВНЕШНИЙ ОСМОТР И ПРОВЕРКА ПАРТИИ ТОВАРА</w:t>
      </w:r>
      <w:bookmarkEnd w:id="13"/>
    </w:p>
    <w:p w:rsidR="00AA5E4A" w:rsidRPr="00B70A3C" w:rsidRDefault="00FC47AF">
      <w:pPr>
        <w:pStyle w:val="30"/>
        <w:shd w:val="clear" w:color="auto" w:fill="auto"/>
        <w:ind w:left="20" w:right="20" w:firstLine="720"/>
        <w:rPr>
          <w:color w:val="FF0000"/>
        </w:rPr>
      </w:pPr>
      <w:r w:rsidRPr="00B70A3C">
        <w:rPr>
          <w:rStyle w:val="32"/>
          <w:color w:val="FF0000"/>
        </w:rPr>
        <w:t>Условия Раздела 5.6.1. настоящих Условий поставки применяются в случае, если внешний осмотр и проверка Партии Товара осуществляется сразу после приемки Партии Товара Покупателем по Транспортной накладной</w:t>
      </w:r>
    </w:p>
    <w:p w:rsidR="00AA5E4A" w:rsidRDefault="00FC47AF">
      <w:pPr>
        <w:pStyle w:val="221"/>
        <w:keepNext/>
        <w:keepLines/>
        <w:shd w:val="clear" w:color="auto" w:fill="auto"/>
        <w:ind w:left="20" w:right="20"/>
      </w:pPr>
      <w:bookmarkStart w:id="14" w:name="bookmark13"/>
      <w:r>
        <w:rPr>
          <w:rStyle w:val="222"/>
        </w:rPr>
        <w:t>5.6.1.</w:t>
      </w:r>
      <w:r>
        <w:t xml:space="preserve"> Порядок приемки Партии Товара после приемки Партии Товара Покупателем по Транспортной накладной</w:t>
      </w:r>
      <w:bookmarkEnd w:id="14"/>
    </w:p>
    <w:p w:rsidR="00AA5E4A" w:rsidRDefault="00FC47AF">
      <w:pPr>
        <w:pStyle w:val="4"/>
        <w:shd w:val="clear" w:color="auto" w:fill="auto"/>
        <w:ind w:left="20" w:right="20"/>
        <w:jc w:val="both"/>
      </w:pPr>
      <w:r>
        <w:t>5.6.1.1. Внешний осмотр Партии Товара на предмет выявления видимых повреждений упаковки Товара и/или Товара, а также проверка по количеству и комплектности Товара осуществляются Покупателем в течение 5 (пяти) рабочих дней с даты подписания Сторонами Транспортной накладной на Партию Товара. По усмотрению Поставщика, Поставщик вправе за свой счёт направить своих представителей для участия в осмотре и проверке Товара Покупателем.</w:t>
      </w:r>
    </w:p>
    <w:p w:rsidR="00AA5E4A" w:rsidRDefault="00FC47AF" w:rsidP="00B70A3C">
      <w:pPr>
        <w:pStyle w:val="4"/>
        <w:numPr>
          <w:ilvl w:val="0"/>
          <w:numId w:val="8"/>
        </w:numPr>
        <w:shd w:val="clear" w:color="auto" w:fill="auto"/>
        <w:tabs>
          <w:tab w:val="left" w:pos="923"/>
        </w:tabs>
        <w:spacing w:line="240" w:lineRule="auto"/>
        <w:ind w:left="40" w:right="20"/>
        <w:jc w:val="both"/>
      </w:pPr>
      <w:r>
        <w:t xml:space="preserve">По результатам внешнего осмотра и проверки Товара в соответствии с п. 5.6.1.1. настоящих Условий поставки, но не позднее 5 (пяти) рабочих дней с даты подписания Покупателем Транспортной накладной, Покупатель подписывает Товарную накладную </w:t>
      </w:r>
      <w:r>
        <w:rPr>
          <w:vertAlign w:val="superscript"/>
        </w:rPr>
        <w:footnoteReference w:id="1"/>
      </w:r>
      <w:r>
        <w:t xml:space="preserve"> , а также иные прямо предусмотренные Договором документы, предоставленные Поставщиком одновременно с передачей Партии Товара, либо направляет Поставщику мотивированный отказ от подписания Товарной накладной, а также иных прямо предусмотренных Договором </w:t>
      </w:r>
      <w:r>
        <w:lastRenderedPageBreak/>
        <w:t>документов, а также Акт несоответствия, в котором указывает перечень выявленных недостатков и разумные сроки их устранения /</w:t>
      </w:r>
      <w:r>
        <w:rPr>
          <w:rStyle w:val="af3"/>
        </w:rPr>
        <w:t>максимальные сроки их устранения, указанные в Договоре [применимо в расходном договоре, который заключается во исполнение доходного договора]</w:t>
      </w:r>
      <w:r>
        <w:t>, либо иные требования, определённые согласно законодательству Российской Федерации.</w:t>
      </w:r>
    </w:p>
    <w:p w:rsidR="00AA5E4A" w:rsidRDefault="00FC47AF">
      <w:pPr>
        <w:pStyle w:val="4"/>
        <w:numPr>
          <w:ilvl w:val="0"/>
          <w:numId w:val="8"/>
        </w:numPr>
        <w:shd w:val="clear" w:color="auto" w:fill="auto"/>
        <w:tabs>
          <w:tab w:val="left" w:pos="894"/>
        </w:tabs>
        <w:ind w:left="40" w:right="20"/>
        <w:jc w:val="both"/>
      </w:pPr>
      <w:r>
        <w:t>Если представитель Поставщика присутствует при осмотре и проверке Товара, то Акт несоответствия может быть подписан также представителем Поставщика.</w:t>
      </w:r>
    </w:p>
    <w:p w:rsidR="00AA5E4A" w:rsidRDefault="00FC47AF">
      <w:pPr>
        <w:pStyle w:val="4"/>
        <w:numPr>
          <w:ilvl w:val="0"/>
          <w:numId w:val="8"/>
        </w:numPr>
        <w:shd w:val="clear" w:color="auto" w:fill="auto"/>
        <w:tabs>
          <w:tab w:val="left" w:pos="894"/>
        </w:tabs>
        <w:ind w:left="40" w:right="20"/>
        <w:jc w:val="both"/>
      </w:pPr>
      <w:r>
        <w:t>Поставщик обязуется выполнить требования Покупателя по устранению выявленных недостатков, зафиксированных в Акте несоответствия, в установленные Покупателем сроки.</w:t>
      </w:r>
    </w:p>
    <w:p w:rsidR="00AA5E4A" w:rsidRDefault="00FC47AF">
      <w:pPr>
        <w:pStyle w:val="4"/>
        <w:numPr>
          <w:ilvl w:val="0"/>
          <w:numId w:val="8"/>
        </w:numPr>
        <w:shd w:val="clear" w:color="auto" w:fill="auto"/>
        <w:tabs>
          <w:tab w:val="left" w:pos="894"/>
        </w:tabs>
        <w:ind w:left="40" w:right="20"/>
        <w:jc w:val="both"/>
      </w:pPr>
      <w:r>
        <w:t>После устранения зафиксированных в Акте несоответствия недостатков осуществляется повторная приемка Партии Товара в соответствии с условиями Раздела 5.6.1. настоящих Условий поставки.</w:t>
      </w:r>
    </w:p>
    <w:p w:rsidR="00AA5E4A" w:rsidRPr="009B7902" w:rsidRDefault="00FC47AF">
      <w:pPr>
        <w:pStyle w:val="30"/>
        <w:shd w:val="clear" w:color="auto" w:fill="auto"/>
        <w:ind w:left="40" w:right="20" w:firstLine="720"/>
        <w:rPr>
          <w:color w:val="FF0000"/>
        </w:rPr>
      </w:pPr>
      <w:r w:rsidRPr="009B7902">
        <w:rPr>
          <w:rStyle w:val="33"/>
          <w:color w:val="FF0000"/>
        </w:rPr>
        <w:t>Условия Раздела 5.6.2. настоящих Условий поставки применяются в случае, если внешний осмотр и проверка Партии Товара осуществляется в дату начала выполнения работ по монтажу/установки Товара, в том числе в рамках исполнения иного договора.</w:t>
      </w:r>
    </w:p>
    <w:p w:rsidR="00AA5E4A" w:rsidRDefault="00FC47AF">
      <w:pPr>
        <w:pStyle w:val="221"/>
        <w:keepNext/>
        <w:keepLines/>
        <w:shd w:val="clear" w:color="auto" w:fill="auto"/>
        <w:ind w:left="40" w:right="540"/>
        <w:jc w:val="left"/>
      </w:pPr>
      <w:bookmarkStart w:id="15" w:name="bookmark14"/>
      <w:r>
        <w:rPr>
          <w:rStyle w:val="223"/>
        </w:rPr>
        <w:t>5.6.2.</w:t>
      </w:r>
      <w:r>
        <w:t xml:space="preserve"> Порядок приемки Партии Товара в дату начала выполнения работ по монтажу/установки Товара</w:t>
      </w:r>
      <w:bookmarkEnd w:id="15"/>
    </w:p>
    <w:p w:rsidR="00AA5E4A" w:rsidRDefault="00FC47AF">
      <w:pPr>
        <w:pStyle w:val="4"/>
        <w:numPr>
          <w:ilvl w:val="0"/>
          <w:numId w:val="9"/>
        </w:numPr>
        <w:shd w:val="clear" w:color="auto" w:fill="auto"/>
        <w:tabs>
          <w:tab w:val="left" w:pos="904"/>
        </w:tabs>
        <w:ind w:left="40" w:right="20"/>
        <w:jc w:val="both"/>
      </w:pPr>
      <w:r>
        <w:t xml:space="preserve">В случае если внешний осмотр и проверка Партии Товара осуществляется в дату начала выполнения работ по монтажу/установке Товара в соответствии с условиями п. 5.6.2.1 настоящих Условий поставки, то Товарная накладная </w:t>
      </w:r>
      <w:r>
        <w:rPr>
          <w:vertAlign w:val="superscript"/>
        </w:rPr>
        <w:footnoteReference w:id="2"/>
      </w:r>
      <w:r>
        <w:t xml:space="preserve"> на соответствующую Партию Товара подписывается в течение 5 (пяти) рабочих дней с даты подписания Транспортной накладной на Партию Товара без замечаний.</w:t>
      </w:r>
    </w:p>
    <w:p w:rsidR="00AA5E4A" w:rsidRDefault="00FC47AF">
      <w:pPr>
        <w:pStyle w:val="4"/>
        <w:numPr>
          <w:ilvl w:val="0"/>
          <w:numId w:val="9"/>
        </w:numPr>
        <w:shd w:val="clear" w:color="auto" w:fill="auto"/>
        <w:tabs>
          <w:tab w:val="left" w:pos="890"/>
        </w:tabs>
        <w:ind w:left="40" w:right="20"/>
        <w:jc w:val="both"/>
      </w:pPr>
      <w:r>
        <w:t>Внешний осмотр Партии Товара на предмет выявления видимых повреждений упаковки Товара и/или Товара, а также проверка по количеству и комплектности Товара осуществляются представителями Покупателя и Поставщика перед началом выполнения работ по монтажу/установке Товара. До момента начала проведения указанного осмотра и проверки Покупатель не вправе вскрывать упаковку Товара и обязан обеспечить его сохранность. В случае обнаружения при осмотре и проверке каких-либо дефектов, фактов некомплектности Товара и т.п., данные факты должны быть зафиксированы представителями Покупателя и Поставщика в составляемом Акте несоответствия, в котором также должны быть указаны сроки устранения таких несоответствий силами и за счет Поставщика. Если в процессе выполнения работ по монтажу/установке и/или приемочных испытаний Товара будут выявлены любые неисправности Товара, Поставщик обязан произвести ремонт или замену такого Товара своими силами и за свой счет в срок, согласованный с Покупателем.</w:t>
      </w:r>
    </w:p>
    <w:p w:rsidR="00AA5E4A" w:rsidRDefault="00FC47AF">
      <w:pPr>
        <w:pStyle w:val="4"/>
        <w:numPr>
          <w:ilvl w:val="0"/>
          <w:numId w:val="9"/>
        </w:numPr>
        <w:shd w:val="clear" w:color="auto" w:fill="auto"/>
        <w:tabs>
          <w:tab w:val="left" w:pos="874"/>
        </w:tabs>
        <w:ind w:left="20" w:right="20"/>
        <w:jc w:val="both"/>
      </w:pPr>
      <w:r>
        <w:t>Поставщик обязуется выполнить требования Покупателя по устранению выявленных недостатков, зафиксированных в Акте несоответствия, в установленные Покупателем сроки.</w:t>
      </w:r>
    </w:p>
    <w:p w:rsidR="00AA5E4A" w:rsidRDefault="00FC47AF">
      <w:pPr>
        <w:pStyle w:val="4"/>
        <w:numPr>
          <w:ilvl w:val="0"/>
          <w:numId w:val="9"/>
        </w:numPr>
        <w:shd w:val="clear" w:color="auto" w:fill="auto"/>
        <w:tabs>
          <w:tab w:val="left" w:pos="884"/>
        </w:tabs>
        <w:ind w:left="20" w:right="20"/>
        <w:jc w:val="both"/>
      </w:pPr>
      <w:r>
        <w:t>После устранения зафиксированных в Акте несоответствия недостатков, осуществляется повторные осмотр и проверка Партии Товара в соответствии с условиями п. 5.6.2.1 настоящих Условий поставки, по результатам которой стороны подписывают двусторонний письменный акт об устранении недостатков.</w:t>
      </w:r>
    </w:p>
    <w:p w:rsidR="00AA5E4A" w:rsidRDefault="00FC47AF">
      <w:pPr>
        <w:pStyle w:val="4"/>
        <w:numPr>
          <w:ilvl w:val="0"/>
          <w:numId w:val="9"/>
        </w:numPr>
        <w:shd w:val="clear" w:color="auto" w:fill="auto"/>
        <w:tabs>
          <w:tab w:val="left" w:pos="879"/>
        </w:tabs>
        <w:ind w:left="20" w:right="20"/>
        <w:jc w:val="both"/>
      </w:pPr>
      <w:r>
        <w:lastRenderedPageBreak/>
        <w:t>В случае выявления Покупателем неисправностей Товара, зафиксированных Сторонами в Акте несоответствия в порядке, предусмотренном в п. 5.6.2.2. настоящих Условий, Покупатель вправе удерживать 15 % (пятнадцать процентов) от суммы окончательного платежа, определенного в соответствующем пункте Договора, за поставленный и принятый по Товарной накладной Товар до устранения Поставщиком выявленных Покупателем недостатков Товара. Удержанная в соответствии с настоящим пунктом сумма платежа выплачивается Поставщику в течение 20 (двадцати) календарных дней с даты подписания Сторонами двустороннего письменного акта об устранении недостатков в порядке, предусмотренном в п. 5.6.2.4. настоящих Условий поставки.</w:t>
      </w:r>
    </w:p>
    <w:p w:rsidR="00AA5E4A" w:rsidRDefault="00FC47AF">
      <w:pPr>
        <w:pStyle w:val="4"/>
        <w:numPr>
          <w:ilvl w:val="1"/>
          <w:numId w:val="9"/>
        </w:numPr>
        <w:shd w:val="clear" w:color="auto" w:fill="auto"/>
        <w:tabs>
          <w:tab w:val="left" w:pos="1047"/>
        </w:tabs>
        <w:ind w:left="20" w:right="20" w:firstLine="580"/>
        <w:jc w:val="both"/>
      </w:pPr>
      <w:r>
        <w:t>Датой исполнения обязательств Поставщика по Поставке Покупателю Партии Товара считается дата подписания Покупателем Товарной накладной на Партию Товара.</w:t>
      </w:r>
    </w:p>
    <w:p w:rsidR="00AA5E4A" w:rsidRDefault="00FC47AF">
      <w:pPr>
        <w:pStyle w:val="4"/>
        <w:numPr>
          <w:ilvl w:val="1"/>
          <w:numId w:val="9"/>
        </w:numPr>
        <w:shd w:val="clear" w:color="auto" w:fill="auto"/>
        <w:tabs>
          <w:tab w:val="left" w:pos="1062"/>
        </w:tabs>
        <w:ind w:left="20" w:right="20" w:firstLine="580"/>
        <w:jc w:val="both"/>
      </w:pPr>
      <w:r>
        <w:t>С момента получения Покупателем Партии Товара по Транспортной накладной и до момента приёмки Товара Покупателем по Товарной накладной, Товар должен храниться Покупателем обычным образом, если иное не следует из уведомления о подтверждении Поставки Товара, направленного Поставщиком в соответствии с настоящими Условиями поставки.</w:t>
      </w:r>
    </w:p>
    <w:p w:rsidR="00AA5E4A" w:rsidRDefault="00FC47AF">
      <w:pPr>
        <w:pStyle w:val="4"/>
        <w:numPr>
          <w:ilvl w:val="1"/>
          <w:numId w:val="9"/>
        </w:numPr>
        <w:shd w:val="clear" w:color="auto" w:fill="auto"/>
        <w:tabs>
          <w:tab w:val="left" w:pos="1042"/>
        </w:tabs>
        <w:ind w:left="20" w:right="20" w:firstLine="580"/>
        <w:jc w:val="both"/>
      </w:pPr>
      <w:r>
        <w:t>Право собственности на Товар, риск случайной гибели или случайного повреждения Товара переходит от Поставщика Покупателю с момента подписания Сторонами Товарной накладной.</w:t>
      </w:r>
    </w:p>
    <w:p w:rsidR="00AA5E4A" w:rsidRDefault="00FC47AF">
      <w:pPr>
        <w:pStyle w:val="4"/>
        <w:numPr>
          <w:ilvl w:val="1"/>
          <w:numId w:val="9"/>
        </w:numPr>
        <w:shd w:val="clear" w:color="auto" w:fill="auto"/>
        <w:tabs>
          <w:tab w:val="left" w:pos="1186"/>
        </w:tabs>
        <w:spacing w:after="240"/>
        <w:ind w:left="20" w:right="20" w:firstLine="580"/>
        <w:jc w:val="both"/>
      </w:pPr>
      <w:bookmarkStart w:id="16" w:name="bookmark15"/>
      <w:r>
        <w:t>Стороны признают, что с момента передачи Товара Поставщиком и до исполнения Покупателем обязанности по его оплате, Товар не будет находиться в залоге у Поставщика.</w:t>
      </w:r>
      <w:bookmarkEnd w:id="16"/>
    </w:p>
    <w:p w:rsidR="00AA5E4A" w:rsidRDefault="00FC47AF">
      <w:pPr>
        <w:pStyle w:val="11"/>
        <w:keepNext/>
        <w:keepLines/>
        <w:shd w:val="clear" w:color="auto" w:fill="auto"/>
        <w:spacing w:before="0"/>
        <w:ind w:left="2380"/>
        <w:jc w:val="left"/>
      </w:pPr>
      <w:bookmarkStart w:id="17" w:name="bookmark16"/>
      <w:r>
        <w:t>6. ГАРАНТИЙНЫЕ ОБЯЗАТЕЛЬСТВА</w:t>
      </w:r>
      <w:bookmarkEnd w:id="17"/>
    </w:p>
    <w:p w:rsidR="00AA5E4A" w:rsidRDefault="00FC47AF">
      <w:pPr>
        <w:pStyle w:val="4"/>
        <w:shd w:val="clear" w:color="auto" w:fill="auto"/>
        <w:ind w:left="20" w:right="20" w:firstLine="580"/>
        <w:jc w:val="both"/>
      </w:pPr>
      <w:r>
        <w:t>6.1. Поставщик гарантирует, что Товар, включая все его составные части, будет пригодным для использования в течение Гарантийного срока, определенного в Договоре. При этом Гарантийный срок начинает исчисляться с одной из нижеуказанных дат, которые определяются в Договоре:</w:t>
      </w:r>
    </w:p>
    <w:p w:rsidR="00AA5E4A" w:rsidRDefault="00FC47AF">
      <w:pPr>
        <w:pStyle w:val="4"/>
        <w:shd w:val="clear" w:color="auto" w:fill="auto"/>
        <w:ind w:left="1160"/>
      </w:pPr>
      <w:r>
        <w:t>6.1.1. с даты подписания Сторонами Товарной накладной.</w:t>
      </w:r>
    </w:p>
    <w:p w:rsidR="00AA5E4A" w:rsidRDefault="00FC47AF">
      <w:pPr>
        <w:pStyle w:val="4"/>
        <w:shd w:val="clear" w:color="auto" w:fill="auto"/>
        <w:ind w:left="20" w:right="20" w:firstLine="1140"/>
        <w:jc w:val="both"/>
      </w:pPr>
      <w:r>
        <w:t>6.1.2. с даты начала эксплуатации Товара Покупателем. Под датой начала эксплуатации Товара Покупателем признаётся дата, у казанная в соответствующем уведомлении Покупателя, которое Покупатель обязуется направить Поставщику в течение 10 (десяти) рабочих дней с даты начала эксплуатации Товара. В случае, если Покупатель не начнёт эксплуатировать Товар в течение 6 (шести) месяцев, то Гарантийный срок на Товар составит определенный в Договоре срок со дня подписания Сторонами Товарной накладной.</w:t>
      </w:r>
    </w:p>
    <w:p w:rsidR="00AA5E4A" w:rsidRDefault="00FC47AF">
      <w:pPr>
        <w:pStyle w:val="4"/>
        <w:numPr>
          <w:ilvl w:val="0"/>
          <w:numId w:val="10"/>
        </w:numPr>
        <w:shd w:val="clear" w:color="auto" w:fill="auto"/>
        <w:tabs>
          <w:tab w:val="left" w:pos="1057"/>
        </w:tabs>
        <w:ind w:left="20" w:right="20" w:firstLine="580"/>
        <w:jc w:val="both"/>
      </w:pPr>
      <w:r>
        <w:t>В течение Гарантийного срока Поставщик обязуется в порядке и на условиях, установленных Договором, отвечать за недостатки Товара, если не докажет, что недостатки Товара возникли после его передачи Покупателю вследствие нарушения Покупателем правил эксплуатации, установленных в соответствующей технической, пользовательской документации, либо действий третьих лиц, либо непреодолимой силы.</w:t>
      </w:r>
    </w:p>
    <w:p w:rsidR="00AA5E4A" w:rsidRDefault="00FC47AF">
      <w:pPr>
        <w:pStyle w:val="4"/>
        <w:numPr>
          <w:ilvl w:val="0"/>
          <w:numId w:val="10"/>
        </w:numPr>
        <w:shd w:val="clear" w:color="auto" w:fill="auto"/>
        <w:tabs>
          <w:tab w:val="left" w:pos="1052"/>
        </w:tabs>
        <w:ind w:left="20" w:right="20" w:firstLine="580"/>
        <w:jc w:val="both"/>
      </w:pPr>
      <w:r>
        <w:t>Если после передачи Покупателю Товара Покупатель будет лишён возможности использовать Товар по обстоятельствам, зависящим от Поставщика, течение Гарантийного срока продлевается на период до устранения соответствующих обстоятельств Поставщиком.</w:t>
      </w:r>
    </w:p>
    <w:p w:rsidR="00AA5E4A" w:rsidRDefault="00FC47AF">
      <w:pPr>
        <w:pStyle w:val="4"/>
        <w:numPr>
          <w:ilvl w:val="0"/>
          <w:numId w:val="10"/>
        </w:numPr>
        <w:shd w:val="clear" w:color="auto" w:fill="auto"/>
        <w:tabs>
          <w:tab w:val="left" w:pos="1047"/>
        </w:tabs>
        <w:ind w:left="20" w:right="20" w:firstLine="580"/>
        <w:jc w:val="both"/>
      </w:pPr>
      <w:r>
        <w:t>Гарантийный срок продлевается на время, в течение которого Товар не мог быть использован из-за обнаруженных в нем недостатков, при условии, что Покупатель уведомит Поставщика о недостатках Товара.</w:t>
      </w:r>
    </w:p>
    <w:p w:rsidR="00AA5E4A" w:rsidRDefault="00FC47AF">
      <w:pPr>
        <w:pStyle w:val="4"/>
        <w:numPr>
          <w:ilvl w:val="0"/>
          <w:numId w:val="10"/>
        </w:numPr>
        <w:shd w:val="clear" w:color="auto" w:fill="auto"/>
        <w:tabs>
          <w:tab w:val="left" w:pos="1047"/>
        </w:tabs>
        <w:ind w:left="20" w:right="20" w:firstLine="580"/>
        <w:jc w:val="both"/>
      </w:pPr>
      <w:r>
        <w:t xml:space="preserve">Если в течение Гарантийного срока Покупатель выявит недостатки Товара, которые не могли быть установлены при приёмке Товара в соответствии с условиями </w:t>
      </w:r>
      <w:r>
        <w:lastRenderedPageBreak/>
        <w:t>Договора, в том числе Условиями поставки, Покупатель вправе по своему выбору потребовать от Поставщика:</w:t>
      </w:r>
    </w:p>
    <w:p w:rsidR="00AA5E4A" w:rsidRDefault="00FC47AF">
      <w:pPr>
        <w:pStyle w:val="4"/>
        <w:numPr>
          <w:ilvl w:val="0"/>
          <w:numId w:val="11"/>
        </w:numPr>
        <w:shd w:val="clear" w:color="auto" w:fill="auto"/>
        <w:tabs>
          <w:tab w:val="left" w:pos="1810"/>
        </w:tabs>
        <w:ind w:left="20" w:right="20" w:firstLine="1140"/>
        <w:jc w:val="both"/>
      </w:pPr>
      <w:r>
        <w:t>соразмерного уменьшения цены Товара (возврата Покупателю соответствующих денежных средств);</w:t>
      </w:r>
    </w:p>
    <w:p w:rsidR="00AA5E4A" w:rsidRDefault="00FC47AF">
      <w:pPr>
        <w:pStyle w:val="4"/>
        <w:numPr>
          <w:ilvl w:val="0"/>
          <w:numId w:val="11"/>
        </w:numPr>
        <w:shd w:val="clear" w:color="auto" w:fill="auto"/>
        <w:tabs>
          <w:tab w:val="left" w:pos="1810"/>
        </w:tabs>
        <w:ind w:left="20" w:right="20" w:firstLine="1140"/>
        <w:jc w:val="both"/>
      </w:pPr>
      <w:r>
        <w:t>безвозмездного устранения выявленных недостатков силами и за счёт Поставщика;</w:t>
      </w:r>
    </w:p>
    <w:p w:rsidR="00AA5E4A" w:rsidRDefault="00FC47AF">
      <w:pPr>
        <w:pStyle w:val="4"/>
        <w:numPr>
          <w:ilvl w:val="0"/>
          <w:numId w:val="11"/>
        </w:numPr>
        <w:shd w:val="clear" w:color="auto" w:fill="auto"/>
        <w:tabs>
          <w:tab w:val="left" w:pos="1813"/>
        </w:tabs>
        <w:ind w:left="20" w:firstLine="1140"/>
        <w:jc w:val="both"/>
      </w:pPr>
      <w:r>
        <w:t>возмещения своих расходов на устранение недостатков Товара.</w:t>
      </w:r>
    </w:p>
    <w:p w:rsidR="00AA5E4A" w:rsidRDefault="00FC47AF">
      <w:pPr>
        <w:pStyle w:val="4"/>
        <w:numPr>
          <w:ilvl w:val="0"/>
          <w:numId w:val="10"/>
        </w:numPr>
        <w:shd w:val="clear" w:color="auto" w:fill="auto"/>
        <w:tabs>
          <w:tab w:val="left" w:pos="1047"/>
        </w:tabs>
        <w:ind w:left="20" w:right="20" w:firstLine="580"/>
        <w:jc w:val="both"/>
      </w:pPr>
      <w:r>
        <w:t>В случае существенного нарушения требований к качеству Товара Покупатель вправе по своему выбору:</w:t>
      </w:r>
    </w:p>
    <w:p w:rsidR="00AA5E4A" w:rsidRDefault="00FC47AF">
      <w:pPr>
        <w:pStyle w:val="4"/>
        <w:numPr>
          <w:ilvl w:val="0"/>
          <w:numId w:val="12"/>
        </w:numPr>
        <w:shd w:val="clear" w:color="auto" w:fill="auto"/>
        <w:tabs>
          <w:tab w:val="left" w:pos="1810"/>
        </w:tabs>
        <w:ind w:left="20" w:right="20" w:firstLine="1140"/>
        <w:jc w:val="both"/>
      </w:pPr>
      <w:r>
        <w:t>потребовать от Поставщика замены Товара ненадлежащего качества на Товар, соответствующий условиям настоящего Договора;</w:t>
      </w:r>
    </w:p>
    <w:p w:rsidR="00AA5E4A" w:rsidRDefault="00FC47AF">
      <w:pPr>
        <w:pStyle w:val="4"/>
        <w:numPr>
          <w:ilvl w:val="0"/>
          <w:numId w:val="12"/>
        </w:numPr>
        <w:shd w:val="clear" w:color="auto" w:fill="auto"/>
        <w:tabs>
          <w:tab w:val="left" w:pos="1820"/>
        </w:tabs>
        <w:ind w:left="20" w:right="20" w:firstLine="1140"/>
        <w:jc w:val="both"/>
      </w:pPr>
      <w:r>
        <w:t>в одностороннем внесудебном порядке отказаться от исполнения обязательств по Договору/</w:t>
      </w:r>
      <w:r>
        <w:rPr>
          <w:rStyle w:val="af4"/>
        </w:rPr>
        <w:t xml:space="preserve"> по Заказу [применимо в рамочном договоре],</w:t>
      </w:r>
      <w:r>
        <w:t xml:space="preserve"> а также заявить соответствующие определённые законодательством Российской Федерации требования.</w:t>
      </w:r>
    </w:p>
    <w:p w:rsidR="00AA5E4A" w:rsidRDefault="00FC47AF">
      <w:pPr>
        <w:pStyle w:val="4"/>
        <w:numPr>
          <w:ilvl w:val="0"/>
          <w:numId w:val="10"/>
        </w:numPr>
        <w:shd w:val="clear" w:color="auto" w:fill="auto"/>
        <w:tabs>
          <w:tab w:val="left" w:pos="1057"/>
        </w:tabs>
        <w:ind w:left="20" w:right="20" w:firstLine="580"/>
        <w:jc w:val="both"/>
      </w:pPr>
      <w:r>
        <w:t xml:space="preserve">Поставщик обязуется осуществлять замену Товара в срок не более 2 (двух) </w:t>
      </w:r>
      <w:r>
        <w:rPr>
          <w:rStyle w:val="af4"/>
        </w:rPr>
        <w:t>месяцев/21(двадцати одного) календарного дня [подлежит применению в случае поставок Товара, который является абонентским оборудованием]</w:t>
      </w:r>
      <w:r>
        <w:t xml:space="preserve"> с даты получения уведомления Покупателя, направленного в порядке, предусмотренном разделом «Уведомления» Общих условий исполнения Договора. Поставщик обязуется вывести Товар в срок не более 5 (пяти) рабочих дней с даты получения уведомления Покупателя. Передача Товара с целью его замены и возврат замененного Товара осуществляется Сторонами на основании соответствующего акта, который подписывается обеими Сторонами. Датой завершения замены Товара считается дата подписания соответствующего письменного акта, подтверждающего получение Покупателем замененного Товара.</w:t>
      </w:r>
    </w:p>
    <w:p w:rsidR="00AA5E4A" w:rsidRDefault="00FC47AF">
      <w:pPr>
        <w:pStyle w:val="4"/>
        <w:numPr>
          <w:ilvl w:val="0"/>
          <w:numId w:val="10"/>
        </w:numPr>
        <w:shd w:val="clear" w:color="auto" w:fill="auto"/>
        <w:tabs>
          <w:tab w:val="left" w:pos="1067"/>
        </w:tabs>
        <w:ind w:left="40" w:right="40" w:firstLine="580"/>
        <w:jc w:val="both"/>
      </w:pPr>
      <w:r>
        <w:t>По завершении ремонта или замены Товара Поставщик за свой счёт обязуется по запросу Покупателя предоставить Покупателю письменный отчёт, содержащий идентификацию замененного/отремонтированного Товара или его части, описание дефекта, обнаруженного в Товаре.</w:t>
      </w:r>
    </w:p>
    <w:p w:rsidR="00AA5E4A" w:rsidRDefault="00FC47AF">
      <w:pPr>
        <w:pStyle w:val="4"/>
        <w:numPr>
          <w:ilvl w:val="0"/>
          <w:numId w:val="10"/>
        </w:numPr>
        <w:shd w:val="clear" w:color="auto" w:fill="auto"/>
        <w:tabs>
          <w:tab w:val="left" w:pos="1077"/>
        </w:tabs>
        <w:ind w:left="40" w:right="40" w:firstLine="580"/>
        <w:jc w:val="both"/>
      </w:pPr>
      <w:r>
        <w:t>Поставщик обязуется за свой счет сформировать подменный фонд Товара. Поставщик обязуется предоставлять Покупателю Товар из подменного фонда на период ремонта или замены соответствующего Товара. Товар из подменного фонда должен предоставляться Покупателю по указанному им адресу в срок не позднее 1 (одного) месяца с даты получения Поставщиком уведомления Покупателя, направленного в порядке, предусмотренном разделом «Уведомления» Общих условий исполнения Договора. Товар из подменного фонда предоставляется Покупателю до момента получения Покупателем отремонтированного или заменённого Товара. Предоставление Товара из подменного фонда дополнительно не оплачивается Покупателем. В подтверждение предоставления/возврата Товара из подменного фонда Стороны составляют соответствующие письменные акты.</w:t>
      </w:r>
    </w:p>
    <w:p w:rsidR="00AA5E4A" w:rsidRDefault="00FC47AF">
      <w:pPr>
        <w:pStyle w:val="4"/>
        <w:numPr>
          <w:ilvl w:val="0"/>
          <w:numId w:val="10"/>
        </w:numPr>
        <w:shd w:val="clear" w:color="auto" w:fill="auto"/>
        <w:tabs>
          <w:tab w:val="left" w:pos="1197"/>
        </w:tabs>
        <w:ind w:left="40" w:right="40" w:firstLine="580"/>
        <w:jc w:val="both"/>
      </w:pPr>
      <w:r>
        <w:t>При выполнении требований Покупателя, указанных в п.п. 6.5.2, 6.6.1, 6.6.2, и обязательств Поставщика, указанных в п.п. 6.9, 6.11 настоящих Условий поставки, Поставщик обязуется своими силами и за свой счёт обеспечивать:</w:t>
      </w:r>
    </w:p>
    <w:p w:rsidR="00AA5E4A" w:rsidRDefault="00FC47AF">
      <w:pPr>
        <w:pStyle w:val="4"/>
        <w:numPr>
          <w:ilvl w:val="0"/>
          <w:numId w:val="13"/>
        </w:numPr>
        <w:shd w:val="clear" w:color="auto" w:fill="auto"/>
        <w:tabs>
          <w:tab w:val="left" w:pos="1970"/>
        </w:tabs>
        <w:ind w:left="40" w:right="40" w:firstLine="1140"/>
        <w:jc w:val="both"/>
      </w:pPr>
      <w:r>
        <w:t>погрузку, транспортировку и разгрузку, а также страхование Товара на период транспортировки от соответствующего адреса Покупателя до места проведения ремонта или замены Товара и обратно;</w:t>
      </w:r>
    </w:p>
    <w:p w:rsidR="00AA5E4A" w:rsidRDefault="00FC47AF">
      <w:pPr>
        <w:pStyle w:val="4"/>
        <w:numPr>
          <w:ilvl w:val="0"/>
          <w:numId w:val="13"/>
        </w:numPr>
        <w:shd w:val="clear" w:color="auto" w:fill="auto"/>
        <w:tabs>
          <w:tab w:val="left" w:pos="1970"/>
        </w:tabs>
        <w:ind w:left="40" w:right="40" w:firstLine="1140"/>
        <w:jc w:val="both"/>
      </w:pPr>
      <w:r>
        <w:t>погрузку, транспортировку и разгрузку, а также страхование Товара из подменного фонда на период их транспортировки и использования.</w:t>
      </w:r>
    </w:p>
    <w:p w:rsidR="00AA5E4A" w:rsidRDefault="00FC47AF">
      <w:pPr>
        <w:pStyle w:val="4"/>
        <w:numPr>
          <w:ilvl w:val="0"/>
          <w:numId w:val="10"/>
        </w:numPr>
        <w:shd w:val="clear" w:color="auto" w:fill="auto"/>
        <w:tabs>
          <w:tab w:val="left" w:pos="1202"/>
        </w:tabs>
        <w:ind w:left="40" w:right="40" w:firstLine="580"/>
        <w:jc w:val="both"/>
      </w:pPr>
      <w:r>
        <w:t xml:space="preserve">В целях проведения </w:t>
      </w:r>
      <w:r>
        <w:rPr>
          <w:rStyle w:val="34"/>
        </w:rPr>
        <w:t xml:space="preserve">ремонта или замены </w:t>
      </w:r>
      <w:r>
        <w:t xml:space="preserve">Товара, а равно в целях получения Товара из подменного фонда, Покупатель вправе своими силами за счёт Поставщика </w:t>
      </w:r>
      <w:r>
        <w:lastRenderedPageBreak/>
        <w:t xml:space="preserve">осуществлять транспортировку соответствующего Товара от соответствующего адреса Покупателя до места проведения </w:t>
      </w:r>
      <w:r>
        <w:rPr>
          <w:rStyle w:val="34"/>
        </w:rPr>
        <w:t xml:space="preserve">ремонта или замены </w:t>
      </w:r>
      <w:r>
        <w:t>и/или обратно.</w:t>
      </w:r>
    </w:p>
    <w:p w:rsidR="00AA5E4A" w:rsidRDefault="00FC47AF">
      <w:pPr>
        <w:pStyle w:val="30"/>
        <w:shd w:val="clear" w:color="auto" w:fill="auto"/>
        <w:jc w:val="center"/>
      </w:pPr>
      <w:r>
        <w:t>[П. 6.12 настоящих Условий поставки подлежит применению в случае поставок Товара, который является абонентским оборудованием]</w:t>
      </w:r>
    </w:p>
    <w:p w:rsidR="00AA5E4A" w:rsidRDefault="00FC47AF">
      <w:pPr>
        <w:pStyle w:val="4"/>
        <w:numPr>
          <w:ilvl w:val="0"/>
          <w:numId w:val="10"/>
        </w:numPr>
        <w:shd w:val="clear" w:color="auto" w:fill="auto"/>
        <w:tabs>
          <w:tab w:val="left" w:pos="1202"/>
        </w:tabs>
        <w:spacing w:after="240"/>
        <w:ind w:left="40" w:right="40" w:firstLine="580"/>
        <w:jc w:val="both"/>
      </w:pPr>
      <w:bookmarkStart w:id="18" w:name="bookmark17"/>
      <w:r>
        <w:t>Поставщик обязуется за свой счет сформировать резерв Товара в объеме 50% (пятидесяти процентов) от совокупной стоимости Товара в плане поставок на календарный квартал на территории РФ, согласованного Сторонами по Договору в рабочем порядке после заключения Договора. Указанный резерв Товара подтверждается документами от склада, где размещен Товар Поставщика.</w:t>
      </w:r>
      <w:bookmarkEnd w:id="18"/>
    </w:p>
    <w:p w:rsidR="00AA5E4A" w:rsidRDefault="00FC47AF">
      <w:pPr>
        <w:pStyle w:val="11"/>
        <w:keepNext/>
        <w:keepLines/>
        <w:shd w:val="clear" w:color="auto" w:fill="auto"/>
        <w:spacing w:before="0"/>
        <w:jc w:val="center"/>
      </w:pPr>
      <w:bookmarkStart w:id="19" w:name="bookmark18"/>
      <w:r>
        <w:t>7. ПРОГРАММНОЕ ОБЕСПЕЧЕНИЕ</w:t>
      </w:r>
      <w:bookmarkEnd w:id="19"/>
    </w:p>
    <w:p w:rsidR="00AA5E4A" w:rsidRDefault="00FC47AF">
      <w:pPr>
        <w:pStyle w:val="4"/>
        <w:shd w:val="clear" w:color="auto" w:fill="auto"/>
        <w:ind w:left="40" w:right="40" w:firstLine="580"/>
        <w:jc w:val="both"/>
      </w:pPr>
      <w:r>
        <w:t>7.1. Если иное не указано Сторонами в Договоре/</w:t>
      </w:r>
      <w:r>
        <w:rPr>
          <w:rStyle w:val="af5"/>
        </w:rPr>
        <w:t xml:space="preserve"> Заказе [применимо в рамочном договоре]</w:t>
      </w:r>
      <w:r>
        <w:t xml:space="preserve"> в соответствии с условиями Договора поставляется Программное обеспечение, которое содержится в Товаре и/или на отдельном материальном носителе. Права использования Программного обеспечения предоставляются Покупателю и/или лицу, которое на законных основаниях владеет Товаром (далее - Владелец) Правообладателями Программного обеспечения безвозмездно, на условиях, указанных в настоящем разделе ниже. В случае если Программное обеспечение снабжено техническими средствами защиты авторских прав, Поставщик обязуется одновременно с передачей Товара и/или Экземпляров Программного обеспечения предоставить Покупателю ключи, коды и иные подобные сведения, необходимые для использования Программного обеспечения в соответствии с условиями Договора.</w:t>
      </w:r>
    </w:p>
    <w:p w:rsidR="00AA5E4A" w:rsidRDefault="00FC47AF">
      <w:pPr>
        <w:pStyle w:val="4"/>
        <w:numPr>
          <w:ilvl w:val="0"/>
          <w:numId w:val="14"/>
        </w:numPr>
        <w:shd w:val="clear" w:color="auto" w:fill="auto"/>
        <w:tabs>
          <w:tab w:val="left" w:pos="1186"/>
        </w:tabs>
        <w:ind w:left="20" w:right="40" w:firstLine="700"/>
        <w:jc w:val="both"/>
      </w:pPr>
      <w:r>
        <w:t>Условия использования Программного обеспечения содержатся в Приложении №4 к настоящим Условиям поставки и изложены на Экземплярах Программного обеспечения (и/или на упаковке Товара и/или Экземпляров Программного обеспечения, во вложении в упаковку Товара и/или Экземпляров Программного обеспечения, в самом Программном обеспечении или в электронном виде, в том числе на сайтах в сети Интернет, так, чтобы быть доступными неопределенному кругу лиц до начала использования Программного обеспечения) и предлагаются для согласия с ними до или в процессе установки такого Программного обеспечения.</w:t>
      </w:r>
    </w:p>
    <w:p w:rsidR="00AA5E4A" w:rsidRDefault="00FC47AF">
      <w:pPr>
        <w:pStyle w:val="4"/>
        <w:numPr>
          <w:ilvl w:val="0"/>
          <w:numId w:val="14"/>
        </w:numPr>
        <w:shd w:val="clear" w:color="auto" w:fill="auto"/>
        <w:tabs>
          <w:tab w:val="left" w:pos="1201"/>
        </w:tabs>
        <w:ind w:left="20" w:right="40" w:firstLine="700"/>
        <w:jc w:val="both"/>
      </w:pPr>
      <w:r>
        <w:t>Начало использования Программного обеспечения, как оно определено на Экземплярах Программного обеспечения (и/или на упаковке Товара или Экземпляров Программного обеспечения, во вложении в упаковку Товара или Экземпляров Программного обеспечения, в самом Программном обеспечении или в электронном виде, в том числе на сайтах в сети Интернет, так, чтобы быть доступными неопределенному кругу лиц до начала использования Программного обеспечения), означает согласие Покупателя и/или Владельца на заключение с Правообладателем договора присоединения в соответствии со статьей 1286 Гражданского кодекса Российской Федерации, определяющего условия использования Программного обеспечения. Поставщик несёт ответственность перед Покупателем за предоставление Покупателю указанной упаковки (вложения в упаковку, экземпляров и т.п.) и иной необходимой для начала использования Программного обеспечения информации.</w:t>
      </w:r>
    </w:p>
    <w:p w:rsidR="00AA5E4A" w:rsidRDefault="00FC47AF">
      <w:pPr>
        <w:pStyle w:val="4"/>
        <w:numPr>
          <w:ilvl w:val="0"/>
          <w:numId w:val="14"/>
        </w:numPr>
        <w:shd w:val="clear" w:color="auto" w:fill="auto"/>
        <w:tabs>
          <w:tab w:val="left" w:pos="1191"/>
        </w:tabs>
        <w:ind w:left="20" w:right="40" w:firstLine="700"/>
        <w:jc w:val="both"/>
      </w:pPr>
      <w:r>
        <w:t xml:space="preserve">Условия использования Программного обеспечения, изложенные на экземплярах Программного обеспечения (и/или на упаковке Товара и/или Экземпляров Программного обеспечения, во вложении в упаковку Товара и/или Экземпляров Программного обеспечения, в самом Программном обеспечении или в электронном виде, в том числе на сайтах в сети Интернет, так, чтобы быть доступными неопределенному кругу лиц до начала использования Программного обеспечения), должны предусматривать </w:t>
      </w:r>
      <w:r>
        <w:lastRenderedPageBreak/>
        <w:t>предоставление Покупателю/Владельцу права использования Программного обеспечения способами, указанными в статье 1280 Гражданского кодекса РФ, с момента начала использования Программного обеспечения Покупателем/Владельцем и до момента продажи или иного отчуждения Покупателем/Владельцем соответствующего Товара. Покупатель/Владелец должен быть освобождён от обязанности предоставлять Правообладателю и (или) Поставщику, иным третьим лицам отчёты об использовании Программного обеспечения.</w:t>
      </w:r>
    </w:p>
    <w:p w:rsidR="00AA5E4A" w:rsidRDefault="00FC47AF">
      <w:pPr>
        <w:pStyle w:val="4"/>
        <w:numPr>
          <w:ilvl w:val="0"/>
          <w:numId w:val="14"/>
        </w:numPr>
        <w:shd w:val="clear" w:color="auto" w:fill="auto"/>
        <w:tabs>
          <w:tab w:val="left" w:pos="1191"/>
        </w:tabs>
        <w:ind w:left="20" w:right="40" w:firstLine="700"/>
        <w:jc w:val="both"/>
      </w:pPr>
      <w:r>
        <w:t>Покупателю в отношении каждой программы Программного обеспечения, поставляемой в составе Товара, должно быть предоставлено право запуска и использования такой программы Программного обеспечения в соответствии с ее назначением и указанным в документации на Программное обеспечение функционалом на условиях простой неисключительной лицензии (если иные права не указаны в договоре присоединения и их применение не подтверждено Сторонами в Договоре).</w:t>
      </w:r>
    </w:p>
    <w:p w:rsidR="00AA5E4A" w:rsidRDefault="00FC47AF">
      <w:pPr>
        <w:pStyle w:val="4"/>
        <w:numPr>
          <w:ilvl w:val="0"/>
          <w:numId w:val="14"/>
        </w:numPr>
        <w:shd w:val="clear" w:color="auto" w:fill="auto"/>
        <w:tabs>
          <w:tab w:val="left" w:pos="1182"/>
        </w:tabs>
        <w:ind w:left="20" w:right="40" w:firstLine="700"/>
        <w:jc w:val="both"/>
      </w:pPr>
      <w:r>
        <w:t>Условия использования Программного обеспечения, поставляемого в составе Товара, отличные от указанных в пунктах 7.4 и 7.5 настоящих Условий поставки и Приложении №4 к настоящим Условиям поставки, и ограничения по использованию Программного обеспечения, устанавливаемые Правообладателями, указываются в Спецификации к Договору/к Заказу [применимо</w:t>
      </w:r>
      <w:r>
        <w:rPr>
          <w:rStyle w:val="af6"/>
        </w:rPr>
        <w:t xml:space="preserve"> в рамочном договоре].</w:t>
      </w:r>
      <w:r>
        <w:t xml:space="preserve"> Поставщик гарантирует Покупателю, что права использования Программного обеспечения будут предоставлены Покупателю Правообладателем в объеме не меньшем, чем указан в настоящих Условиях поставки/Договоре/</w:t>
      </w:r>
      <w:r>
        <w:rPr>
          <w:rStyle w:val="af6"/>
        </w:rPr>
        <w:t xml:space="preserve"> Заказе [применимо в рамочном договоре],</w:t>
      </w:r>
      <w:r>
        <w:t xml:space="preserve"> а перечень ограничений на использование Программного обеспечения не будет расширен.</w:t>
      </w:r>
    </w:p>
    <w:p w:rsidR="00AA5E4A" w:rsidRDefault="00FC47AF">
      <w:pPr>
        <w:pStyle w:val="4"/>
        <w:numPr>
          <w:ilvl w:val="0"/>
          <w:numId w:val="14"/>
        </w:numPr>
        <w:shd w:val="clear" w:color="auto" w:fill="auto"/>
        <w:tabs>
          <w:tab w:val="left" w:pos="1181"/>
        </w:tabs>
        <w:ind w:left="20" w:firstLine="700"/>
        <w:jc w:val="both"/>
      </w:pPr>
      <w:r>
        <w:t>Поставщик гарантирует:</w:t>
      </w:r>
    </w:p>
    <w:p w:rsidR="00AA5E4A" w:rsidRDefault="00FC47AF">
      <w:pPr>
        <w:pStyle w:val="4"/>
        <w:numPr>
          <w:ilvl w:val="0"/>
          <w:numId w:val="15"/>
        </w:numPr>
        <w:shd w:val="clear" w:color="auto" w:fill="auto"/>
        <w:tabs>
          <w:tab w:val="left" w:pos="1450"/>
        </w:tabs>
        <w:ind w:left="20" w:right="20" w:firstLine="700"/>
        <w:jc w:val="both"/>
      </w:pPr>
      <w:r>
        <w:t>что условия использования Программного обеспечения изложены на экземплярах Программного обеспечения (и/или на упаковке Товара и/или на упаковке Экземпляров Программного обеспечения, во вложении в упаковку Товара и/или в упаковку Экземпляров Программного обеспечения, в самом Программном обеспечении или в электронном виде, в том числе на сайтах в сети Интернет, так, чтобы быть доступными неопределенному кругу лиц до начала использования Программного обеспечения);</w:t>
      </w:r>
    </w:p>
    <w:p w:rsidR="00AA5E4A" w:rsidRDefault="00FC47AF">
      <w:pPr>
        <w:pStyle w:val="4"/>
        <w:numPr>
          <w:ilvl w:val="0"/>
          <w:numId w:val="15"/>
        </w:numPr>
        <w:shd w:val="clear" w:color="auto" w:fill="auto"/>
        <w:tabs>
          <w:tab w:val="left" w:pos="1446"/>
        </w:tabs>
        <w:ind w:left="20" w:right="20" w:firstLine="700"/>
        <w:jc w:val="both"/>
      </w:pPr>
      <w:r>
        <w:t>соответствующая упаковка (вложения в упаковку, экземпляры и т.п.) и иная необходимая для использования Программного обеспечения информация будет предоставлена Покупателю\Владельцу не позднее даты перехода к Покупателю\Владельцу права собственности на соответствующий Товар (Экземпляр Программного обеспечения);</w:t>
      </w:r>
    </w:p>
    <w:p w:rsidR="00AA5E4A" w:rsidRDefault="00FC47AF">
      <w:pPr>
        <w:pStyle w:val="4"/>
        <w:numPr>
          <w:ilvl w:val="0"/>
          <w:numId w:val="15"/>
        </w:numPr>
        <w:shd w:val="clear" w:color="auto" w:fill="auto"/>
        <w:tabs>
          <w:tab w:val="left" w:pos="1446"/>
        </w:tabs>
        <w:ind w:left="20" w:right="20" w:firstLine="700"/>
        <w:jc w:val="both"/>
      </w:pPr>
      <w:r>
        <w:t>что положения об использовании Программного обеспечения, изложенные на экземплярах Программного обеспечения (и/или на упаковке Товара и/или на упаковке Экземпляров Программного обеспечения, во вложении в упаковку Товара и/или упаковку Экземпляров Программного обеспечения, в самом Программном обеспечении или в электронном виде, в том числе на сайтах в сети Интернет, так, чтобы быть доступными неопределенному кругу лиц до начала использования Программного обеспечения), отвечают требованиям законодательства Российской Федерации и позволяют использовать соответствующее Программное обеспечение на условиях, изложенных в Приложении №4 к настоящим Условиям поставки и в п.п. 7.3. - 7.5. настоящих Условий поставки;</w:t>
      </w:r>
    </w:p>
    <w:p w:rsidR="00AA5E4A" w:rsidRDefault="00FC47AF">
      <w:pPr>
        <w:pStyle w:val="4"/>
        <w:numPr>
          <w:ilvl w:val="0"/>
          <w:numId w:val="15"/>
        </w:numPr>
        <w:shd w:val="clear" w:color="auto" w:fill="auto"/>
        <w:tabs>
          <w:tab w:val="left" w:pos="1503"/>
        </w:tabs>
        <w:ind w:left="20" w:right="20" w:firstLine="700"/>
        <w:jc w:val="both"/>
      </w:pPr>
      <w:r>
        <w:t>что Поставщик совершил все разумно необходимые и предусмотренные обычаями делового оборота действия, направленные на выявление обладателя (обладателей) исключительного права на Программное обеспечение и может подтвердить документально, что права использования Программного обеспечения предоставляются Покупателю надлежащими Правообладателями;</w:t>
      </w:r>
    </w:p>
    <w:p w:rsidR="00AA5E4A" w:rsidRDefault="00FC47AF">
      <w:pPr>
        <w:pStyle w:val="4"/>
        <w:numPr>
          <w:ilvl w:val="0"/>
          <w:numId w:val="15"/>
        </w:numPr>
        <w:shd w:val="clear" w:color="auto" w:fill="auto"/>
        <w:tabs>
          <w:tab w:val="left" w:pos="1446"/>
        </w:tabs>
        <w:ind w:left="20" w:right="20" w:firstLine="700"/>
        <w:jc w:val="both"/>
      </w:pPr>
      <w:r>
        <w:lastRenderedPageBreak/>
        <w:t>что при передаче Покупателю Экземпляров Программного обеспечения Поставщик не нарушит интеллектуальные права, в том числе авторские и иные права третьих лиц (что экземпляры Программного обеспечения не являются контрафактными).</w:t>
      </w:r>
    </w:p>
    <w:p w:rsidR="00AA5E4A" w:rsidRDefault="00FC47AF">
      <w:pPr>
        <w:pStyle w:val="4"/>
        <w:numPr>
          <w:ilvl w:val="0"/>
          <w:numId w:val="14"/>
        </w:numPr>
        <w:shd w:val="clear" w:color="auto" w:fill="auto"/>
        <w:tabs>
          <w:tab w:val="left" w:pos="1201"/>
        </w:tabs>
        <w:ind w:left="20" w:right="20" w:firstLine="700"/>
        <w:jc w:val="both"/>
      </w:pPr>
      <w:r>
        <w:t>В случае предъявления к Покупателю/ Владельцу претензий, исков, иных требований, основанных на утверждении о нарушении Покупателем/Владельцем интеллектуальных прав третьих лиц на Программное обеспечение его использованием на условиях настоящего Договора, Поставщик обязуется урегулировать соответствующие споры с третьими лицами своими силами и за свой счёт, в том числе принять участие в судебном разбирательстве в качестве соответчика на стороне Покупателя, а также взять на себя все судебные расходы, связанные с этими требованиями, и возместить Покупателю все возникшие убытки, включая упущенную выгоду. Кроме того, в случае предъявления указанных претензий, исков, иных требований, Поставщик обязан по выбору Покупателя/Владельца и в определённые Покупателем/Владельцем разумные сроки:</w:t>
      </w:r>
    </w:p>
    <w:p w:rsidR="00AA5E4A" w:rsidRDefault="00FC47AF">
      <w:pPr>
        <w:pStyle w:val="4"/>
        <w:numPr>
          <w:ilvl w:val="0"/>
          <w:numId w:val="16"/>
        </w:numPr>
        <w:shd w:val="clear" w:color="auto" w:fill="auto"/>
        <w:tabs>
          <w:tab w:val="left" w:pos="1801"/>
        </w:tabs>
        <w:ind w:left="20" w:right="60" w:firstLine="1140"/>
        <w:jc w:val="both"/>
      </w:pPr>
      <w:r>
        <w:t>либо своими силами и за свой счёт обеспечить приобретение недостающих прав и предоставление Покупателю/Владельцу Программного обеспечения, не нарушающего интеллектуальные права третьих лиц;</w:t>
      </w:r>
    </w:p>
    <w:p w:rsidR="00AA5E4A" w:rsidRDefault="00FC47AF">
      <w:pPr>
        <w:pStyle w:val="4"/>
        <w:numPr>
          <w:ilvl w:val="0"/>
          <w:numId w:val="16"/>
        </w:numPr>
        <w:shd w:val="clear" w:color="auto" w:fill="auto"/>
        <w:tabs>
          <w:tab w:val="left" w:pos="1806"/>
        </w:tabs>
        <w:ind w:left="20" w:right="60" w:firstLine="1140"/>
        <w:jc w:val="both"/>
      </w:pPr>
      <w:r>
        <w:t>либо своими силами и за свой счёт заменить Товар и (или) Программное обеспечение таким образом, чтобы нарушение прав на результаты интеллектуальной деятельности третьих лиц было устранено, а заменённый Товар и Программное обеспечение (включая условия о его использовании) полностью соответствовало требованиям настоящих Условий поставки.</w:t>
      </w:r>
    </w:p>
    <w:p w:rsidR="00AA5E4A" w:rsidRDefault="00FC47AF">
      <w:pPr>
        <w:pStyle w:val="4"/>
        <w:numPr>
          <w:ilvl w:val="0"/>
          <w:numId w:val="14"/>
        </w:numPr>
        <w:shd w:val="clear" w:color="auto" w:fill="auto"/>
        <w:tabs>
          <w:tab w:val="left" w:pos="1201"/>
        </w:tabs>
        <w:ind w:left="20" w:right="60" w:firstLine="700"/>
        <w:jc w:val="both"/>
      </w:pPr>
      <w:r>
        <w:t>Стороны признают существенным нарушением Поставщиком настоящих Условий поставки и Договора нарушение (недостоверность) любой гарантии Поставщика, указанной в пункте 7.7. настоящих Условий поставки, а также нарушение Поставщиком обязательств, определенных в п. 7.8. настоящих Условий поставки.</w:t>
      </w:r>
    </w:p>
    <w:p w:rsidR="00AA5E4A" w:rsidRDefault="00FC47AF">
      <w:pPr>
        <w:pStyle w:val="4"/>
        <w:numPr>
          <w:ilvl w:val="0"/>
          <w:numId w:val="14"/>
        </w:numPr>
        <w:shd w:val="clear" w:color="auto" w:fill="auto"/>
        <w:tabs>
          <w:tab w:val="left" w:pos="1330"/>
        </w:tabs>
        <w:ind w:left="20" w:right="60" w:firstLine="700"/>
        <w:jc w:val="both"/>
      </w:pPr>
      <w:r>
        <w:t>В случае возникновения обстоятельств, указанных в п. 7.9. настоящих Условий поставки, Поставщик обязуется возместить Покупателю убытки, а Покупатель вправе по своему усмотрению:</w:t>
      </w:r>
    </w:p>
    <w:p w:rsidR="00AA5E4A" w:rsidRDefault="00FC47AF">
      <w:pPr>
        <w:pStyle w:val="4"/>
        <w:numPr>
          <w:ilvl w:val="0"/>
          <w:numId w:val="17"/>
        </w:numPr>
        <w:shd w:val="clear" w:color="auto" w:fill="auto"/>
        <w:tabs>
          <w:tab w:val="left" w:pos="1945"/>
        </w:tabs>
        <w:ind w:left="20" w:right="60" w:firstLine="1140"/>
        <w:jc w:val="both"/>
      </w:pPr>
      <w:r>
        <w:t>либо отказаться от исполнения Договора</w:t>
      </w:r>
      <w:r>
        <w:rPr>
          <w:rStyle w:val="af7"/>
        </w:rPr>
        <w:t xml:space="preserve"> или соответствующего Заказа [применимо в рамочном договоре]</w:t>
      </w:r>
      <w:r>
        <w:t xml:space="preserve"> в одностороннем порядке и заявить соответствующие предусмотренные законодательством Российской Федерации требования;</w:t>
      </w:r>
    </w:p>
    <w:p w:rsidR="00AA5E4A" w:rsidRDefault="00FC47AF">
      <w:pPr>
        <w:pStyle w:val="4"/>
        <w:numPr>
          <w:ilvl w:val="0"/>
          <w:numId w:val="17"/>
        </w:numPr>
        <w:shd w:val="clear" w:color="auto" w:fill="auto"/>
        <w:tabs>
          <w:tab w:val="left" w:pos="1935"/>
        </w:tabs>
        <w:ind w:left="20" w:right="60" w:firstLine="1140"/>
        <w:jc w:val="both"/>
      </w:pPr>
      <w:r>
        <w:t>либо заявить требования, указанные в подпунктах п. 7.8.1. - 7.8.2. настоящих Условий поставки.</w:t>
      </w:r>
    </w:p>
    <w:p w:rsidR="00AA5E4A" w:rsidRDefault="00FC47AF">
      <w:pPr>
        <w:pStyle w:val="4"/>
        <w:shd w:val="clear" w:color="auto" w:fill="auto"/>
        <w:spacing w:after="240"/>
        <w:ind w:left="20" w:right="60" w:firstLine="620"/>
        <w:jc w:val="both"/>
      </w:pPr>
      <w:bookmarkStart w:id="20" w:name="bookmark19"/>
      <w:r>
        <w:t>7.11. Положения настоящего раздела 7 Условий поставки будут оставаться в силе в течение срока эксплуатации Товара и/или Программного обеспечения вне зависимости от прекращения Договора по любой причине.</w:t>
      </w:r>
      <w:bookmarkEnd w:id="20"/>
    </w:p>
    <w:p w:rsidR="00AA5E4A" w:rsidRDefault="008C3FD9">
      <w:pPr>
        <w:pStyle w:val="11"/>
        <w:keepNext/>
        <w:keepLines/>
        <w:shd w:val="clear" w:color="auto" w:fill="auto"/>
        <w:spacing w:before="0"/>
        <w:ind w:left="420"/>
        <w:jc w:val="left"/>
      </w:pPr>
      <w:bookmarkStart w:id="21" w:name="bookmark24"/>
      <w:r>
        <w:rPr>
          <w:lang w:val="ru-RU"/>
        </w:rPr>
        <w:t>8</w:t>
      </w:r>
      <w:r w:rsidR="00FC47AF">
        <w:t>. ПОРЯДОК ФОРМИРОВАНИЯ, СОГЛАСОВАНИЯ И ПОДПИСАНИЯ</w:t>
      </w:r>
      <w:bookmarkEnd w:id="21"/>
    </w:p>
    <w:p w:rsidR="00AA5E4A" w:rsidRDefault="00FC47AF">
      <w:pPr>
        <w:pStyle w:val="11"/>
        <w:keepNext/>
        <w:keepLines/>
        <w:shd w:val="clear" w:color="auto" w:fill="auto"/>
        <w:spacing w:before="0"/>
        <w:ind w:left="4160"/>
        <w:jc w:val="left"/>
      </w:pPr>
      <w:bookmarkStart w:id="22" w:name="bookmark25"/>
      <w:r>
        <w:t>ЗАКАЗОВ</w:t>
      </w:r>
      <w:bookmarkEnd w:id="22"/>
    </w:p>
    <w:p w:rsidR="00AA5E4A" w:rsidRPr="009B7902" w:rsidRDefault="00FC47AF">
      <w:pPr>
        <w:pStyle w:val="30"/>
        <w:shd w:val="clear" w:color="auto" w:fill="auto"/>
        <w:ind w:left="20" w:right="40" w:firstLine="700"/>
        <w:rPr>
          <w:color w:val="FF0000"/>
        </w:rPr>
      </w:pPr>
      <w:r w:rsidRPr="009B7902">
        <w:rPr>
          <w:rStyle w:val="39"/>
          <w:color w:val="FF0000"/>
        </w:rPr>
        <w:t xml:space="preserve">Раздел </w:t>
      </w:r>
      <w:r w:rsidR="008C3FD9" w:rsidRPr="009B7902">
        <w:rPr>
          <w:rStyle w:val="39"/>
          <w:color w:val="FF0000"/>
          <w:lang w:val="ru-RU"/>
        </w:rPr>
        <w:t>8</w:t>
      </w:r>
      <w:r w:rsidRPr="009B7902">
        <w:rPr>
          <w:rStyle w:val="39"/>
          <w:color w:val="FF0000"/>
        </w:rPr>
        <w:t xml:space="preserve"> «Порядок формирования, согласования и подписания заказов» настоящих Условий поставки применяется в рамочном договоре</w:t>
      </w:r>
    </w:p>
    <w:p w:rsidR="008C3FD9" w:rsidRDefault="00FC47AF" w:rsidP="008C3FD9">
      <w:pPr>
        <w:pStyle w:val="4"/>
        <w:numPr>
          <w:ilvl w:val="1"/>
          <w:numId w:val="28"/>
        </w:numPr>
        <w:shd w:val="clear" w:color="auto" w:fill="auto"/>
        <w:tabs>
          <w:tab w:val="left" w:pos="1201"/>
        </w:tabs>
        <w:ind w:left="0" w:right="40" w:firstLine="567"/>
        <w:jc w:val="both"/>
      </w:pPr>
      <w:r>
        <w:t>Порядок и сроки согласования Заказа определены в Разделе 1</w:t>
      </w:r>
      <w:r w:rsidR="007A4989">
        <w:rPr>
          <w:lang w:val="ru-RU"/>
        </w:rPr>
        <w:t>2</w:t>
      </w:r>
      <w:r>
        <w:t xml:space="preserve"> </w:t>
      </w:r>
      <w:r>
        <w:rPr>
          <w:rStyle w:val="af8"/>
        </w:rPr>
        <w:t>«Исполнение Обязательств по Договору в рамках Заказов/Заявок»</w:t>
      </w:r>
      <w:r>
        <w:t xml:space="preserve"> Общих условий исполнения Договора.</w:t>
      </w:r>
    </w:p>
    <w:p w:rsidR="008C3FD9" w:rsidRDefault="00FC47AF" w:rsidP="008C3FD9">
      <w:pPr>
        <w:pStyle w:val="4"/>
        <w:numPr>
          <w:ilvl w:val="1"/>
          <w:numId w:val="28"/>
        </w:numPr>
        <w:shd w:val="clear" w:color="auto" w:fill="auto"/>
        <w:tabs>
          <w:tab w:val="left" w:pos="1186"/>
        </w:tabs>
        <w:ind w:left="0" w:right="40" w:firstLine="567"/>
        <w:jc w:val="both"/>
      </w:pPr>
      <w:r>
        <w:t>Форма заказа определена в Приложении «Форма Заказа» к настоящим Условиям поставки.</w:t>
      </w:r>
    </w:p>
    <w:p w:rsidR="00AA5E4A" w:rsidRDefault="00FC47AF" w:rsidP="008C3FD9">
      <w:pPr>
        <w:pStyle w:val="4"/>
        <w:numPr>
          <w:ilvl w:val="1"/>
          <w:numId w:val="28"/>
        </w:numPr>
        <w:shd w:val="clear" w:color="auto" w:fill="auto"/>
        <w:tabs>
          <w:tab w:val="left" w:pos="1186"/>
        </w:tabs>
        <w:ind w:left="0" w:right="40" w:firstLine="567"/>
        <w:jc w:val="both"/>
      </w:pPr>
      <w:r>
        <w:t>По согласованию Сторон при согласовании Заказа допускается изменение/дополнение следующих условий Договора:</w:t>
      </w:r>
    </w:p>
    <w:p w:rsidR="008C3FD9" w:rsidRDefault="00FC47AF" w:rsidP="008C3FD9">
      <w:pPr>
        <w:pStyle w:val="4"/>
        <w:numPr>
          <w:ilvl w:val="2"/>
          <w:numId w:val="29"/>
        </w:numPr>
        <w:shd w:val="clear" w:color="auto" w:fill="auto"/>
        <w:tabs>
          <w:tab w:val="left" w:pos="1808"/>
        </w:tabs>
        <w:ind w:left="0" w:right="40" w:firstLine="1134"/>
        <w:jc w:val="both"/>
      </w:pPr>
      <w:r>
        <w:lastRenderedPageBreak/>
        <w:t>Информации об ответственных лицах Сторон, определяемой в разделе «Уведомления» Общих условий исполнения Договора;</w:t>
      </w:r>
    </w:p>
    <w:p w:rsidR="008C3FD9" w:rsidRDefault="00FC47AF" w:rsidP="008C3FD9">
      <w:pPr>
        <w:pStyle w:val="4"/>
        <w:numPr>
          <w:ilvl w:val="2"/>
          <w:numId w:val="29"/>
        </w:numPr>
        <w:shd w:val="clear" w:color="auto" w:fill="auto"/>
        <w:tabs>
          <w:tab w:val="left" w:pos="1806"/>
        </w:tabs>
        <w:ind w:left="0" w:right="40" w:firstLine="1134"/>
        <w:jc w:val="both"/>
      </w:pPr>
      <w:r>
        <w:t>Информации об Адресах Поставки, указанных в Договоре;</w:t>
      </w:r>
    </w:p>
    <w:p w:rsidR="00AA5E4A" w:rsidRDefault="00FC47AF" w:rsidP="008C3FD9">
      <w:pPr>
        <w:pStyle w:val="4"/>
        <w:numPr>
          <w:ilvl w:val="2"/>
          <w:numId w:val="29"/>
        </w:numPr>
        <w:shd w:val="clear" w:color="auto" w:fill="auto"/>
        <w:tabs>
          <w:tab w:val="left" w:pos="1806"/>
        </w:tabs>
        <w:ind w:left="0" w:right="40" w:firstLine="1134"/>
        <w:jc w:val="both"/>
      </w:pPr>
      <w:r>
        <w:t>Информации о выборе из предусмотренных Договором вариантов оплаты Товара.</w:t>
      </w:r>
    </w:p>
    <w:p w:rsidR="008C3FD9" w:rsidRDefault="00FC47AF" w:rsidP="008C3FD9">
      <w:pPr>
        <w:pStyle w:val="4"/>
        <w:numPr>
          <w:ilvl w:val="1"/>
          <w:numId w:val="29"/>
        </w:numPr>
        <w:shd w:val="clear" w:color="auto" w:fill="auto"/>
        <w:tabs>
          <w:tab w:val="left" w:pos="1191"/>
        </w:tabs>
        <w:ind w:left="0" w:right="40" w:firstLine="567"/>
        <w:jc w:val="both"/>
      </w:pPr>
      <w:r>
        <w:t>При формировании Заказа Покупатель вправе по своему усмотрению указать в нем информацию о порядке и адресах доставки первичной документации, предусмотренной Договором.</w:t>
      </w:r>
      <w:bookmarkStart w:id="23" w:name="bookmark26"/>
    </w:p>
    <w:p w:rsidR="00AA5E4A" w:rsidRDefault="00FC47AF" w:rsidP="008C3FD9">
      <w:pPr>
        <w:pStyle w:val="4"/>
        <w:numPr>
          <w:ilvl w:val="1"/>
          <w:numId w:val="29"/>
        </w:numPr>
        <w:shd w:val="clear" w:color="auto" w:fill="auto"/>
        <w:tabs>
          <w:tab w:val="left" w:pos="1191"/>
        </w:tabs>
        <w:ind w:left="0" w:right="40" w:firstLine="567"/>
        <w:jc w:val="both"/>
      </w:pPr>
      <w:r>
        <w:t>При формировании Заказов, допускается вынесение в отдельные Заказы Поставок с Датами Поставок, различающимися на 10 (десять) и более рабочих дней относительно самой ранней Даты Поставки Партии Товара в Заказе.</w:t>
      </w:r>
      <w:bookmarkEnd w:id="23"/>
    </w:p>
    <w:p w:rsidR="00AA5E4A" w:rsidRDefault="008C3FD9">
      <w:pPr>
        <w:pStyle w:val="11"/>
        <w:keepNext/>
        <w:keepLines/>
        <w:shd w:val="clear" w:color="auto" w:fill="auto"/>
        <w:spacing w:before="0" w:after="12" w:line="240" w:lineRule="exact"/>
        <w:ind w:left="3200"/>
        <w:jc w:val="left"/>
      </w:pPr>
      <w:bookmarkStart w:id="24" w:name="bookmark27"/>
      <w:r>
        <w:rPr>
          <w:lang w:val="ru-RU"/>
        </w:rPr>
        <w:t>9</w:t>
      </w:r>
      <w:r w:rsidR="00FC47AF">
        <w:t>. ОТВЕТСТВЕННОСТЬ</w:t>
      </w:r>
      <w:bookmarkEnd w:id="24"/>
    </w:p>
    <w:p w:rsidR="00AA5E4A" w:rsidRDefault="008C3FD9">
      <w:pPr>
        <w:pStyle w:val="4"/>
        <w:shd w:val="clear" w:color="auto" w:fill="auto"/>
        <w:ind w:left="20" w:right="40" w:firstLine="700"/>
        <w:jc w:val="both"/>
      </w:pPr>
      <w:r>
        <w:t>9</w:t>
      </w:r>
      <w:r w:rsidR="00FC47AF">
        <w:t>.1. Покупатель вправе взыскать с Поставщика штраф в размере 2% (два процента) от Общей цены Договора в случае выявления недостоверности заверений, предусмотренных пунктами 1.9 и 1.10. настоящих Условий поставки, под которым понимается одно или совокупность следующих обстоятельств (далее- «Недостоверность заверения об Авторизации и/или Сервисной Авторизации»):</w:t>
      </w:r>
    </w:p>
    <w:p w:rsidR="008C3FD9" w:rsidRDefault="00FC47AF" w:rsidP="008C3FD9">
      <w:pPr>
        <w:pStyle w:val="4"/>
        <w:numPr>
          <w:ilvl w:val="2"/>
          <w:numId w:val="30"/>
        </w:numPr>
        <w:shd w:val="clear" w:color="auto" w:fill="auto"/>
        <w:tabs>
          <w:tab w:val="left" w:pos="1940"/>
        </w:tabs>
        <w:ind w:left="0" w:right="20" w:firstLine="1134"/>
        <w:jc w:val="both"/>
      </w:pPr>
      <w:r>
        <w:t>Отсутствие у Поставщика Авторизации и/или Сервисной Авторизации на момент подписания Договора</w:t>
      </w:r>
      <w:r>
        <w:rPr>
          <w:rStyle w:val="af9"/>
        </w:rPr>
        <w:t xml:space="preserve"> и/или на момент подписания Заказа [применимо в рамочном договоре]</w:t>
      </w:r>
      <w:r>
        <w:t>;</w:t>
      </w:r>
    </w:p>
    <w:p w:rsidR="008C3FD9" w:rsidRDefault="00FC47AF" w:rsidP="008C3FD9">
      <w:pPr>
        <w:pStyle w:val="4"/>
        <w:numPr>
          <w:ilvl w:val="2"/>
          <w:numId w:val="30"/>
        </w:numPr>
        <w:shd w:val="clear" w:color="auto" w:fill="auto"/>
        <w:tabs>
          <w:tab w:val="left" w:pos="1950"/>
        </w:tabs>
        <w:ind w:left="0" w:right="20" w:firstLine="1134"/>
        <w:jc w:val="both"/>
      </w:pPr>
      <w:r>
        <w:t>Непредставление Поставщиком письменного подтверждения о наличии Авторизации и/или Сервисной Авторизации по требованию Покупателя, направленному в соответствии с Договором;</w:t>
      </w:r>
    </w:p>
    <w:p w:rsidR="00AA5E4A" w:rsidRDefault="00FC47AF" w:rsidP="008C3FD9">
      <w:pPr>
        <w:pStyle w:val="4"/>
        <w:numPr>
          <w:ilvl w:val="2"/>
          <w:numId w:val="30"/>
        </w:numPr>
        <w:shd w:val="clear" w:color="auto" w:fill="auto"/>
        <w:tabs>
          <w:tab w:val="left" w:pos="1950"/>
        </w:tabs>
        <w:ind w:left="0" w:right="20" w:firstLine="1134"/>
        <w:jc w:val="both"/>
      </w:pPr>
      <w:r>
        <w:t>Выявление иных оснований, не указанных в п. 1.9, 1.10, которые явным образом свидетельствуют о Недостоверности заверения об Авторизации и/или Сервисной Авторизации (в том числе, но не ограничиваясь: предоставление Поставщиком заведомо ложных и/или недостоверных сведений об Авторизации и/или Сервисной Авторизации).</w:t>
      </w:r>
    </w:p>
    <w:p w:rsidR="00AA5E4A" w:rsidRDefault="00FC47AF">
      <w:pPr>
        <w:pStyle w:val="4"/>
        <w:shd w:val="clear" w:color="auto" w:fill="auto"/>
        <w:ind w:left="20" w:right="20" w:firstLine="640"/>
        <w:jc w:val="both"/>
      </w:pPr>
      <w:r>
        <w:t>Поставщик не может быть привлечён к ответственности в соответствии с настоящим пунктом, если после заключения Договора</w:t>
      </w:r>
      <w:r>
        <w:rPr>
          <w:rStyle w:val="af9"/>
        </w:rPr>
        <w:t xml:space="preserve"> и/или после подписания Заказа [применимо в рамочном договоре]</w:t>
      </w:r>
      <w:r>
        <w:t xml:space="preserve"> действие Авторизации и/или Сервисной Авторизации было прекращено по обстоятельствам, не зависящим от Поставщика, и о возникновении которых Поставщику при разумном ведении дел не могло быть известно (при этом, истечение срока действия Авторизации и/или Сервисной Авторизации и непринятие мер по её продлению к обстоятельствам, исключающим ответственность, не относится, поскольку зависят от Поставщика). Обо всех случаях прекращения действия Авторизации и/или Сервисной Авторизации Поставщик должен уведомить Покупателя в разумный срок в соответствии с требованиями раздела «Уведомления» Общих условий исполнения Договора.</w:t>
      </w:r>
    </w:p>
    <w:p w:rsidR="009B7902" w:rsidRDefault="00FC47AF" w:rsidP="009B7902">
      <w:pPr>
        <w:pStyle w:val="4"/>
        <w:numPr>
          <w:ilvl w:val="1"/>
          <w:numId w:val="30"/>
        </w:numPr>
        <w:shd w:val="clear" w:color="auto" w:fill="auto"/>
        <w:tabs>
          <w:tab w:val="left" w:pos="1191"/>
        </w:tabs>
        <w:ind w:right="20"/>
        <w:jc w:val="both"/>
      </w:pPr>
      <w:r>
        <w:t>За неисполнение Поставщиком требований, определенных в п. 3.1 и/или 4.4 настоящих Условий Покупатель вправе взыскать с Поставщика штраф в размере 2% (два процента) от общей стоимости Партии Товара.</w:t>
      </w:r>
    </w:p>
    <w:p w:rsidR="009B7902" w:rsidRDefault="00FC47AF" w:rsidP="009B7902">
      <w:pPr>
        <w:pStyle w:val="4"/>
        <w:numPr>
          <w:ilvl w:val="1"/>
          <w:numId w:val="30"/>
        </w:numPr>
        <w:shd w:val="clear" w:color="auto" w:fill="auto"/>
        <w:tabs>
          <w:tab w:val="left" w:pos="1182"/>
        </w:tabs>
        <w:ind w:right="20"/>
        <w:jc w:val="both"/>
      </w:pPr>
      <w:r>
        <w:t xml:space="preserve">За нарушение Поставщиком обязательств по предоставлению Товарной накладной, упаковочных листов, таможенной декларации, а также списка серийных номеров и МАС-адресов при Поставках Товара, которое является абонентским Товаром, обязательства по предоставлению которых предусмотрены в п. 2.5. настоящих Условий поставки, в случае отсутствия маркировки грузовых мест согласно п.3.10. настоящих Условий Покупатель вправе взыскать с Поставщика штраф в размере 2% (два процента) от общей стоимости Товаров в Партии Товара, по которой указанные документы/информация не предоставлены. При этом, для целей исполнения </w:t>
      </w:r>
      <w:r>
        <w:lastRenderedPageBreak/>
        <w:t>настоящего пункта под нарушением по предоставлению указанных документов, является предоставление таких документов с ошибками и/или опечатками и/или неполными данными и/или указание в них недостоверных данных, которые не соответствуют фактически поставленной Партии Товара и т.п.</w:t>
      </w:r>
    </w:p>
    <w:p w:rsidR="00AA5E4A" w:rsidRDefault="00FC47AF" w:rsidP="009B7902">
      <w:pPr>
        <w:pStyle w:val="4"/>
        <w:numPr>
          <w:ilvl w:val="1"/>
          <w:numId w:val="30"/>
        </w:numPr>
        <w:shd w:val="clear" w:color="auto" w:fill="auto"/>
        <w:tabs>
          <w:tab w:val="left" w:pos="1182"/>
        </w:tabs>
        <w:ind w:right="20"/>
        <w:jc w:val="both"/>
      </w:pPr>
      <w:r>
        <w:t>В случае выявления существенных нарушений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других подобных недостатков), Покупатель вправе взыскать с Поставщика штраф в размере 30% (тридцати процентов) от общей стоимости Партии Товара, указанной в Договоре/Заказе</w:t>
      </w:r>
      <w:r>
        <w:rPr>
          <w:rStyle w:val="af9"/>
        </w:rPr>
        <w:t xml:space="preserve"> [применимо в рамочном договоре],</w:t>
      </w:r>
      <w:r>
        <w:t xml:space="preserve"> по которой выявлены нарушения требований к качеству Товара.</w:t>
      </w:r>
    </w:p>
    <w:p w:rsidR="005F7DE1" w:rsidRDefault="007A4989" w:rsidP="005F7DE1">
      <w:pPr>
        <w:pStyle w:val="30"/>
        <w:shd w:val="clear" w:color="auto" w:fill="auto"/>
        <w:ind w:left="20" w:right="20" w:firstLine="640"/>
      </w:pPr>
      <w:r>
        <w:t>[П.П. 9.</w:t>
      </w:r>
      <w:r w:rsidR="00FC47AF">
        <w:t>5-</w:t>
      </w:r>
      <w:r>
        <w:rPr>
          <w:lang w:val="ru-RU"/>
        </w:rPr>
        <w:t>9</w:t>
      </w:r>
      <w:r w:rsidR="00FC47AF">
        <w:t>.7 настоящих Условий поставки подлежат применению в случае поставок Товара, который является абонентским оборудованием]</w:t>
      </w:r>
    </w:p>
    <w:p w:rsidR="00AA5E4A" w:rsidRDefault="00FC47AF" w:rsidP="005F7DE1">
      <w:pPr>
        <w:pStyle w:val="4"/>
        <w:numPr>
          <w:ilvl w:val="1"/>
          <w:numId w:val="30"/>
        </w:numPr>
        <w:shd w:val="clear" w:color="auto" w:fill="auto"/>
        <w:tabs>
          <w:tab w:val="left" w:pos="1182"/>
        </w:tabs>
        <w:ind w:right="20"/>
        <w:jc w:val="both"/>
      </w:pPr>
      <w:r>
        <w:t>В случае выявления существенных нарушений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других подобных недостатков), в объеме 5% (пяти процентов) от Общей цены Договора/</w:t>
      </w:r>
      <w:r>
        <w:rPr>
          <w:rStyle w:val="afa"/>
        </w:rPr>
        <w:t>Заказа [применимо в рамочном договоре]</w:t>
      </w:r>
      <w:r>
        <w:t>, если иной объем не определен в Договоре, данные обстоятельства будут являться существенным нарушением Договора, в связи с чем, Покупатель вправе в одностороннем внесудебном порядке отказаться от исполнения Договора/Заказа</w:t>
      </w:r>
      <w:r>
        <w:rPr>
          <w:rStyle w:val="afa"/>
        </w:rPr>
        <w:t xml:space="preserve"> [применимо в рамочном договоре]</w:t>
      </w:r>
      <w:r>
        <w:t>, потребовать от Поставщика возврата денежных средств, уплаченных по Договору</w:t>
      </w:r>
      <w:r>
        <w:rPr>
          <w:rStyle w:val="afa"/>
        </w:rPr>
        <w:t xml:space="preserve"> /Заказу [применимо в рамочном договоре],</w:t>
      </w:r>
      <w:r>
        <w:t xml:space="preserve"> а также взыскать с Поставщика штраф в размере 30% (тридцати процентов) от общей стоимости Партии Товара, указанной в Договоре</w:t>
      </w:r>
      <w:r>
        <w:rPr>
          <w:rStyle w:val="afa"/>
        </w:rPr>
        <w:t>/Заказе [применимо в рамочном договоре],</w:t>
      </w:r>
      <w:r>
        <w:t xml:space="preserve"> по которой выявлены нарушения требований к качеству Товара.</w:t>
      </w:r>
    </w:p>
    <w:p w:rsidR="005F7DE1" w:rsidRDefault="00FC47AF" w:rsidP="005F7DE1">
      <w:pPr>
        <w:pStyle w:val="4"/>
        <w:shd w:val="clear" w:color="auto" w:fill="auto"/>
        <w:ind w:left="20" w:right="40" w:firstLine="620"/>
        <w:jc w:val="both"/>
      </w:pPr>
      <w:r>
        <w:t>При этом Поставщик обязан своими силами и за свой счет вывезти весь Товар ненадлежащего качества в срок, определенный Покупателем, но в любом случае не позднее 30 (тридцати) календарных дней с даты возврата Поставщиком денежных средств, уплаченных Покупателем по Договору</w:t>
      </w:r>
      <w:r>
        <w:rPr>
          <w:rStyle w:val="afa"/>
        </w:rPr>
        <w:t xml:space="preserve"> /Заказу [применимо в рамочном договоре].</w:t>
      </w:r>
    </w:p>
    <w:p w:rsidR="005F7DE1" w:rsidRDefault="00FC47AF" w:rsidP="005F7DE1">
      <w:pPr>
        <w:pStyle w:val="4"/>
        <w:numPr>
          <w:ilvl w:val="1"/>
          <w:numId w:val="30"/>
        </w:numPr>
        <w:shd w:val="clear" w:color="auto" w:fill="auto"/>
        <w:ind w:right="40"/>
        <w:jc w:val="both"/>
      </w:pPr>
      <w:r>
        <w:t>В случае если Поставщик не вывезет Товар ненадлежащего качес</w:t>
      </w:r>
      <w:r w:rsidR="005F7DE1">
        <w:t>тва в сроки, определенные в п. 9</w:t>
      </w:r>
      <w:r>
        <w:t>.5 настоящих Условий поставки, Покупатель вправе требовать от Поставщика выплаты расходов, понесенных Покупателем в связи с принятием Товара ненадлежащего качества на ответственное хранение. Стоимость услуг по ответственному хранению составляет 0,1% (ноль целых одна десятая процента) от общей стоимости Товара ненадлежащего качества, находящегося на хранении, за каждый календарный день.</w:t>
      </w:r>
    </w:p>
    <w:p w:rsidR="00B54BF8" w:rsidRDefault="00FC47AF" w:rsidP="00B54BF8">
      <w:pPr>
        <w:pStyle w:val="4"/>
        <w:numPr>
          <w:ilvl w:val="1"/>
          <w:numId w:val="30"/>
        </w:numPr>
        <w:shd w:val="clear" w:color="auto" w:fill="auto"/>
        <w:ind w:right="40"/>
        <w:jc w:val="both"/>
      </w:pPr>
      <w:r>
        <w:t xml:space="preserve">В случае если Поставщик не вывез Товар ненадлежащего качества по истечении 30 (тридцати) календарных </w:t>
      </w:r>
      <w:r w:rsidR="005F7DE1">
        <w:t>дней с даты, определенной в п. 9</w:t>
      </w:r>
      <w:r>
        <w:t>.5 настоящих Условий поставки, Покупатель вправе реализовать такой Товар третьим лицам с последующим полным возмещением Покупателю всех расходов, связанных с реализацией такого Товара. При этом стоимость реализованного Товара ненадлежащего качества удерживается Покупателем в качестве меры ответственности за нарушение Поставщиком обязательств по своевременному вывозу Товара ненадлежащего качества.</w:t>
      </w:r>
    </w:p>
    <w:p w:rsidR="00B54BF8" w:rsidRDefault="00FC47AF" w:rsidP="00B54BF8">
      <w:pPr>
        <w:pStyle w:val="4"/>
        <w:numPr>
          <w:ilvl w:val="1"/>
          <w:numId w:val="30"/>
        </w:numPr>
        <w:shd w:val="clear" w:color="auto" w:fill="auto"/>
        <w:ind w:right="40"/>
        <w:jc w:val="both"/>
      </w:pPr>
      <w:r>
        <w:t xml:space="preserve">Если после подписания Сторонами Товарной накладной будет выявлено, что Товар ввезен на территорию Российской Федерации с нарушением применимых таможенных </w:t>
      </w:r>
      <w:r>
        <w:lastRenderedPageBreak/>
        <w:t>процедур либо установления факта недостоверности в документах, подтверждающих соблюдение таможенных процедур (п. 1.4. настоящих Условий поставки), Покупатель вправе потребовать компенсации убытков, возникших у Покупателя в связи с необходимостью устранения последствий указанных обстоятельств (в том числе, но не ограничиваясь: административные штрафы, таможенные пошлины), а также потребовать от Поставщика надлежащего оформления Товара в соответствии с применимыми таможенными процедурами и предоставления подтверждающих документов. Требования Покупателя, предусмотренные настоящим пунктом, могут быть реализованы в течение всего периода времени, когда в отношении Покупателя могут быть применены процедуры таможенного контроля, предусмотренные действующим законодательством Российской Федерации, независимо от иных условий Договора, определяющих срок исполнения Сторонами обязательств.</w:t>
      </w:r>
    </w:p>
    <w:p w:rsidR="00AA5E4A" w:rsidRDefault="00FC47AF" w:rsidP="00B54BF8">
      <w:pPr>
        <w:pStyle w:val="4"/>
        <w:numPr>
          <w:ilvl w:val="1"/>
          <w:numId w:val="30"/>
        </w:numPr>
        <w:shd w:val="clear" w:color="auto" w:fill="auto"/>
        <w:ind w:right="40"/>
        <w:jc w:val="both"/>
      </w:pPr>
      <w:r>
        <w:t>За нарушение Поставщиком порядка и/или сроков подписания Заказа, установленных в Разделе 1</w:t>
      </w:r>
      <w:r w:rsidR="00B54BF8">
        <w:rPr>
          <w:lang w:val="ru-RU"/>
        </w:rPr>
        <w:t>2</w:t>
      </w:r>
      <w:r>
        <w:t xml:space="preserve"> «Исполнение Обязательств по Договору в рамках Заказов/Заявок» Общих условий исполнения Договора, Покупатель вправе взыскать с Поставщика неустойку:</w:t>
      </w:r>
    </w:p>
    <w:p w:rsidR="00B54BF8" w:rsidRDefault="00FC47AF" w:rsidP="00B54BF8">
      <w:pPr>
        <w:pStyle w:val="4"/>
        <w:numPr>
          <w:ilvl w:val="2"/>
          <w:numId w:val="31"/>
        </w:numPr>
        <w:shd w:val="clear" w:color="auto" w:fill="auto"/>
        <w:tabs>
          <w:tab w:val="left" w:pos="2089"/>
        </w:tabs>
        <w:ind w:left="0" w:right="40" w:firstLine="1134"/>
        <w:jc w:val="both"/>
      </w:pPr>
      <w:r>
        <w:t>в форме пени в размере 0,1% (ноль целых одна десятая процента) от цены, указанной в соответствующем проекте Заказа, за каждый календарный день просрочки;</w:t>
      </w:r>
    </w:p>
    <w:p w:rsidR="009062EC" w:rsidRDefault="00FC47AF" w:rsidP="009062EC">
      <w:pPr>
        <w:pStyle w:val="4"/>
        <w:numPr>
          <w:ilvl w:val="2"/>
          <w:numId w:val="31"/>
        </w:numPr>
        <w:shd w:val="clear" w:color="auto" w:fill="auto"/>
        <w:tabs>
          <w:tab w:val="left" w:pos="2089"/>
        </w:tabs>
        <w:ind w:left="0" w:right="40" w:firstLine="1134"/>
        <w:jc w:val="both"/>
      </w:pPr>
      <w:r>
        <w:t>в форме штрафа в размере 30% (тридцати процентов) от цены, указанной в соответствующем проекте Заказа, за немотивированный отказ Поставщика от подписания Заказа. В случае взыскания штрафа в соответствии с настоящим пунктом, пе</w:t>
      </w:r>
      <w:r w:rsidR="009062EC">
        <w:t>ни, предусмотренные п. 9</w:t>
      </w:r>
      <w:r w:rsidR="009062EC">
        <w:rPr>
          <w:lang w:val="ru-RU"/>
        </w:rPr>
        <w:t xml:space="preserve">.9.1. </w:t>
      </w:r>
      <w:r>
        <w:t>настоящих Условий поставки, не начисляются и не выплачиваются.</w:t>
      </w:r>
    </w:p>
    <w:p w:rsidR="009062EC" w:rsidRDefault="00FC47AF" w:rsidP="009062EC">
      <w:pPr>
        <w:pStyle w:val="4"/>
        <w:numPr>
          <w:ilvl w:val="1"/>
          <w:numId w:val="30"/>
        </w:numPr>
        <w:shd w:val="clear" w:color="auto" w:fill="auto"/>
        <w:tabs>
          <w:tab w:val="left" w:pos="2089"/>
        </w:tabs>
        <w:ind w:right="40"/>
        <w:jc w:val="both"/>
      </w:pPr>
      <w:r>
        <w:t>В случае нарушения указанного в п.1</w:t>
      </w:r>
      <w:r w:rsidR="009062EC">
        <w:rPr>
          <w:lang w:val="ru-RU"/>
        </w:rPr>
        <w:t>0</w:t>
      </w:r>
      <w:r>
        <w:t>.1 настоящих Условий поставки обязательства Поставщик обязан выплатить Покупателю штраф в размере 2% (два процента) от Общей цены Договора.</w:t>
      </w:r>
      <w:bookmarkStart w:id="25" w:name="bookmark28"/>
    </w:p>
    <w:p w:rsidR="00AA5E4A" w:rsidRDefault="00FC47AF" w:rsidP="009062EC">
      <w:pPr>
        <w:pStyle w:val="4"/>
        <w:numPr>
          <w:ilvl w:val="1"/>
          <w:numId w:val="30"/>
        </w:numPr>
        <w:shd w:val="clear" w:color="auto" w:fill="auto"/>
        <w:tabs>
          <w:tab w:val="left" w:pos="2089"/>
        </w:tabs>
        <w:ind w:right="40"/>
        <w:jc w:val="both"/>
      </w:pPr>
      <w:r>
        <w:t>Положения об ответственности Сторон также содержатся в иных разделах Договора.</w:t>
      </w:r>
      <w:bookmarkEnd w:id="25"/>
    </w:p>
    <w:p w:rsidR="00AA5E4A" w:rsidRDefault="00FC47AF" w:rsidP="00ED303C">
      <w:pPr>
        <w:pStyle w:val="11"/>
        <w:keepNext/>
        <w:keepLines/>
        <w:shd w:val="clear" w:color="auto" w:fill="auto"/>
        <w:spacing w:before="0" w:line="240" w:lineRule="exact"/>
        <w:ind w:left="3240"/>
        <w:jc w:val="left"/>
      </w:pPr>
      <w:bookmarkStart w:id="26" w:name="bookmark29"/>
      <w:r>
        <w:t>1</w:t>
      </w:r>
      <w:r w:rsidR="009062EC">
        <w:rPr>
          <w:lang w:val="ru-RU"/>
        </w:rPr>
        <w:t>0</w:t>
      </w:r>
      <w:r>
        <w:t xml:space="preserve">. </w:t>
      </w:r>
      <w:bookmarkStart w:id="27" w:name="bookmark31"/>
      <w:bookmarkEnd w:id="26"/>
      <w:r>
        <w:t>ПРИЛОЖЕНИЯ</w:t>
      </w:r>
      <w:bookmarkEnd w:id="27"/>
    </w:p>
    <w:p w:rsidR="00AA5E4A" w:rsidRDefault="00FC47AF">
      <w:pPr>
        <w:pStyle w:val="4"/>
        <w:shd w:val="clear" w:color="auto" w:fill="auto"/>
        <w:spacing w:line="331" w:lineRule="exact"/>
        <w:ind w:left="40" w:right="20" w:firstLine="620"/>
        <w:jc w:val="both"/>
      </w:pPr>
      <w:r>
        <w:t>Неотъемлемой частью настоящих Условий поставки являются следующие приложения:</w:t>
      </w:r>
    </w:p>
    <w:p w:rsidR="00ED303C" w:rsidRDefault="00ED303C" w:rsidP="00ED303C">
      <w:pPr>
        <w:pStyle w:val="4"/>
        <w:shd w:val="clear" w:color="auto" w:fill="auto"/>
        <w:tabs>
          <w:tab w:val="left" w:pos="1231"/>
        </w:tabs>
        <w:spacing w:line="331" w:lineRule="exact"/>
        <w:jc w:val="both"/>
      </w:pPr>
      <w:r>
        <w:rPr>
          <w:lang w:val="ru-RU"/>
        </w:rPr>
        <w:t xml:space="preserve">10.1. </w:t>
      </w:r>
      <w:r w:rsidR="00B266AF">
        <w:rPr>
          <w:lang w:val="ru-RU"/>
        </w:rPr>
        <w:t xml:space="preserve">Приложение № 1 </w:t>
      </w:r>
      <w:r w:rsidR="00FC47AF">
        <w:t>Форма Списка серийных номеров;</w:t>
      </w:r>
    </w:p>
    <w:p w:rsidR="00ED303C" w:rsidRDefault="00ED303C" w:rsidP="00ED303C">
      <w:pPr>
        <w:pStyle w:val="4"/>
        <w:shd w:val="clear" w:color="auto" w:fill="auto"/>
        <w:tabs>
          <w:tab w:val="left" w:pos="1231"/>
        </w:tabs>
        <w:spacing w:line="331" w:lineRule="exact"/>
        <w:jc w:val="both"/>
      </w:pPr>
      <w:r>
        <w:rPr>
          <w:lang w:val="ru-RU"/>
        </w:rPr>
        <w:t xml:space="preserve">10.2. </w:t>
      </w:r>
      <w:r w:rsidR="00B266AF">
        <w:rPr>
          <w:lang w:val="ru-RU"/>
        </w:rPr>
        <w:t xml:space="preserve">Приложение № 2 </w:t>
      </w:r>
      <w:r w:rsidR="00FC47AF">
        <w:t>Форма Транспортной этикетки;</w:t>
      </w:r>
    </w:p>
    <w:p w:rsidR="00ED303C" w:rsidRDefault="00ED303C" w:rsidP="00ED303C">
      <w:pPr>
        <w:pStyle w:val="4"/>
        <w:shd w:val="clear" w:color="auto" w:fill="auto"/>
        <w:tabs>
          <w:tab w:val="left" w:pos="1231"/>
        </w:tabs>
        <w:spacing w:line="331" w:lineRule="exact"/>
        <w:jc w:val="both"/>
      </w:pPr>
      <w:r>
        <w:rPr>
          <w:lang w:val="ru-RU"/>
        </w:rPr>
        <w:t xml:space="preserve">10.3. </w:t>
      </w:r>
      <w:r w:rsidR="00B266AF">
        <w:rPr>
          <w:lang w:val="ru-RU"/>
        </w:rPr>
        <w:t xml:space="preserve">Приложение № 3 </w:t>
      </w:r>
      <w:r w:rsidR="00FC47AF">
        <w:t>Форма Заказа [применимо в рамочном договоре]</w:t>
      </w:r>
      <w:r w:rsidR="00FC47AF">
        <w:rPr>
          <w:rStyle w:val="3a"/>
        </w:rPr>
        <w:t>;</w:t>
      </w:r>
      <w:r w:rsidRPr="00ED303C">
        <w:t xml:space="preserve"> </w:t>
      </w:r>
    </w:p>
    <w:p w:rsidR="00AA5E4A" w:rsidRDefault="00ED303C" w:rsidP="00ED303C">
      <w:pPr>
        <w:pStyle w:val="4"/>
        <w:shd w:val="clear" w:color="auto" w:fill="auto"/>
        <w:tabs>
          <w:tab w:val="left" w:pos="1231"/>
        </w:tabs>
        <w:spacing w:line="331" w:lineRule="exact"/>
        <w:jc w:val="both"/>
      </w:pPr>
      <w:r>
        <w:rPr>
          <w:lang w:val="ru-RU"/>
        </w:rPr>
        <w:t xml:space="preserve">10.4. </w:t>
      </w:r>
      <w:r w:rsidR="00B266AF">
        <w:rPr>
          <w:lang w:val="ru-RU"/>
        </w:rPr>
        <w:t xml:space="preserve">Приложение № 4 </w:t>
      </w:r>
      <w:r>
        <w:t>Условия</w:t>
      </w:r>
      <w:r w:rsidRPr="00ED303C">
        <w:t xml:space="preserve"> </w:t>
      </w:r>
      <w:r>
        <w:t>использования</w:t>
      </w:r>
      <w:r w:rsidRPr="00ED303C">
        <w:t xml:space="preserve"> </w:t>
      </w:r>
      <w:r>
        <w:t>Программного</w:t>
      </w:r>
      <w:r w:rsidRPr="00ED303C">
        <w:t xml:space="preserve"> </w:t>
      </w:r>
      <w:r>
        <w:t>обеспечения</w:t>
      </w:r>
    </w:p>
    <w:p w:rsidR="00AA5E4A" w:rsidRDefault="00AA5E4A">
      <w:pPr>
        <w:pStyle w:val="4"/>
        <w:shd w:val="clear" w:color="auto" w:fill="auto"/>
        <w:spacing w:line="240" w:lineRule="exact"/>
        <w:ind w:left="4420"/>
      </w:pPr>
    </w:p>
    <w:p w:rsidR="00ED303C" w:rsidRDefault="00ED303C">
      <w:pPr>
        <w:pStyle w:val="4"/>
        <w:shd w:val="clear" w:color="auto" w:fill="auto"/>
        <w:spacing w:line="240" w:lineRule="exact"/>
        <w:ind w:left="4420"/>
      </w:pPr>
    </w:p>
    <w:p w:rsidR="00ED303C" w:rsidRDefault="00ED303C">
      <w:pPr>
        <w:pStyle w:val="4"/>
        <w:shd w:val="clear" w:color="auto" w:fill="auto"/>
        <w:spacing w:line="240" w:lineRule="exact"/>
        <w:ind w:left="4420"/>
      </w:pPr>
    </w:p>
    <w:p w:rsidR="00ED303C" w:rsidRDefault="00ED303C">
      <w:pPr>
        <w:pStyle w:val="4"/>
        <w:shd w:val="clear" w:color="auto" w:fill="auto"/>
        <w:spacing w:line="240" w:lineRule="exact"/>
        <w:ind w:left="4420"/>
      </w:pPr>
    </w:p>
    <w:p w:rsidR="00ED303C" w:rsidRDefault="00ED303C">
      <w:pPr>
        <w:pStyle w:val="4"/>
        <w:shd w:val="clear" w:color="auto" w:fill="auto"/>
        <w:spacing w:line="240" w:lineRule="exact"/>
        <w:ind w:left="4420"/>
      </w:pPr>
    </w:p>
    <w:p w:rsidR="00390E1A" w:rsidRDefault="00390E1A">
      <w:pPr>
        <w:pStyle w:val="4"/>
        <w:shd w:val="clear" w:color="auto" w:fill="auto"/>
        <w:spacing w:line="240" w:lineRule="exact"/>
        <w:ind w:left="4420"/>
      </w:pPr>
    </w:p>
    <w:p w:rsidR="00390E1A" w:rsidRDefault="00390E1A">
      <w:pPr>
        <w:pStyle w:val="4"/>
        <w:shd w:val="clear" w:color="auto" w:fill="auto"/>
        <w:spacing w:line="240" w:lineRule="exact"/>
        <w:ind w:left="4420"/>
      </w:pPr>
    </w:p>
    <w:p w:rsidR="00390E1A" w:rsidRDefault="00390E1A">
      <w:pPr>
        <w:pStyle w:val="4"/>
        <w:shd w:val="clear" w:color="auto" w:fill="auto"/>
        <w:spacing w:line="240" w:lineRule="exact"/>
        <w:ind w:left="4420"/>
      </w:pPr>
    </w:p>
    <w:p w:rsidR="00ED303C" w:rsidRDefault="00ED303C" w:rsidP="00B266AF">
      <w:pPr>
        <w:pStyle w:val="4"/>
        <w:shd w:val="clear" w:color="auto" w:fill="auto"/>
        <w:spacing w:line="240" w:lineRule="exact"/>
        <w:sectPr w:rsidR="00ED303C">
          <w:type w:val="continuous"/>
          <w:pgSz w:w="11905" w:h="16837"/>
          <w:pgMar w:top="1262" w:right="772" w:bottom="1143" w:left="1635" w:header="0" w:footer="3" w:gutter="0"/>
          <w:cols w:space="720"/>
          <w:noEndnote/>
          <w:docGrid w:linePitch="360"/>
        </w:sectPr>
      </w:pPr>
    </w:p>
    <w:p w:rsidR="00AA5E4A" w:rsidRDefault="00AA5E4A" w:rsidP="00B266AF">
      <w:pPr>
        <w:pStyle w:val="4"/>
        <w:shd w:val="clear" w:color="auto" w:fill="auto"/>
        <w:spacing w:line="336" w:lineRule="exact"/>
        <w:jc w:val="both"/>
      </w:pPr>
    </w:p>
    <w:sectPr w:rsidR="00AA5E4A">
      <w:headerReference w:type="default" r:id="rId9"/>
      <w:type w:val="continuous"/>
      <w:pgSz w:w="11905" w:h="16837"/>
      <w:pgMar w:top="1402" w:right="709" w:bottom="1191" w:left="162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39E" w:rsidRDefault="00DB039E">
      <w:r>
        <w:separator/>
      </w:r>
    </w:p>
  </w:endnote>
  <w:endnote w:type="continuationSeparator" w:id="0">
    <w:p w:rsidR="00DB039E" w:rsidRDefault="00DB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39E" w:rsidRDefault="00DB039E">
      <w:r>
        <w:separator/>
      </w:r>
    </w:p>
  </w:footnote>
  <w:footnote w:type="continuationSeparator" w:id="0">
    <w:p w:rsidR="00DB039E" w:rsidRDefault="00DB039E">
      <w:r>
        <w:continuationSeparator/>
      </w:r>
    </w:p>
  </w:footnote>
  <w:footnote w:id="1">
    <w:p w:rsidR="00AA5E4A" w:rsidRDefault="00FC47AF">
      <w:pPr>
        <w:pStyle w:val="a5"/>
        <w:shd w:val="clear" w:color="auto" w:fill="auto"/>
        <w:tabs>
          <w:tab w:val="left" w:pos="189"/>
        </w:tabs>
        <w:ind w:left="40" w:right="20"/>
      </w:pPr>
      <w:r>
        <w:rPr>
          <w:vertAlign w:val="superscript"/>
        </w:rPr>
        <w:footnoteRef/>
      </w:r>
      <w:r>
        <w:tab/>
        <w:t>В случае если Договором/</w:t>
      </w:r>
      <w:r>
        <w:rPr>
          <w:rStyle w:val="a6"/>
        </w:rPr>
        <w:t>Заказом [применимо в рамочном договоре]</w:t>
      </w:r>
      <w:r>
        <w:t xml:space="preserve"> предусмотрено, что оригиналы Товарной накладной для подписания направляются по иному адресу обособленного подразделения Покупателя, указанному в Договоре/</w:t>
      </w:r>
      <w:r>
        <w:rPr>
          <w:rStyle w:val="a6"/>
        </w:rPr>
        <w:t>Заказе [применимо в рамочном договоре]</w:t>
      </w:r>
      <w:r>
        <w:t>, а не по Адресу Поставки, Поставщик одновременно с предоставлением оригинала Товарной накладной в целях подписания обязуется представить Покупателю копию подписанной Сторонами Транспортной накладной.</w:t>
      </w:r>
    </w:p>
  </w:footnote>
  <w:footnote w:id="2">
    <w:p w:rsidR="00AA5E4A" w:rsidRDefault="00FC47AF">
      <w:pPr>
        <w:pStyle w:val="a5"/>
        <w:shd w:val="clear" w:color="auto" w:fill="auto"/>
        <w:tabs>
          <w:tab w:val="left" w:pos="189"/>
        </w:tabs>
        <w:spacing w:line="240" w:lineRule="exact"/>
        <w:ind w:left="40" w:right="20"/>
      </w:pPr>
      <w:r>
        <w:rPr>
          <w:vertAlign w:val="superscript"/>
        </w:rPr>
        <w:footnoteRef/>
      </w:r>
      <w:r>
        <w:tab/>
        <w:t>В случае если Договором/</w:t>
      </w:r>
      <w:r>
        <w:rPr>
          <w:rStyle w:val="a6"/>
        </w:rPr>
        <w:t>Заказом [применимо в рамочном договоре]</w:t>
      </w:r>
      <w:r>
        <w:t xml:space="preserve"> предусмотрено, что оригиналы Товарной накладной для подписания направляются по иному адресу обособленного подразделения Покупателя, указанному в Договоре/</w:t>
      </w:r>
      <w:r>
        <w:rPr>
          <w:rStyle w:val="a6"/>
        </w:rPr>
        <w:t>Заказе [применимо в рамочном договоре]</w:t>
      </w:r>
      <w:r>
        <w:t>, а не по Адресу Поставки, Поставщик одновременно с предоставлением оригинала Товарной накладной в целях подписания обязуется представить Покупателю копию подписанной Сторонами Транспортной накладной.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E4A" w:rsidRDefault="00FC47AF">
    <w:pPr>
      <w:pStyle w:val="a9"/>
      <w:framePr w:h="211" w:wrap="none" w:vAnchor="text" w:hAnchor="page" w:x="6060" w:y="798"/>
      <w:shd w:val="clear" w:color="auto" w:fill="auto"/>
      <w:jc w:val="both"/>
    </w:pPr>
    <w:r>
      <w:fldChar w:fldCharType="begin"/>
    </w:r>
    <w:r>
      <w:instrText xml:space="preserve"> PAGE \* MERGEFORMAT </w:instrText>
    </w:r>
    <w:r>
      <w:fldChar w:fldCharType="separate"/>
    </w:r>
    <w:r w:rsidR="00ED2FFD" w:rsidRPr="00ED2FFD">
      <w:rPr>
        <w:rStyle w:val="11pt"/>
        <w:noProof/>
      </w:rPr>
      <w:t>18</w:t>
    </w:r>
    <w:r>
      <w:rPr>
        <w:rStyle w:val="11pt"/>
      </w:rPr>
      <w:fldChar w:fldCharType="end"/>
    </w:r>
  </w:p>
  <w:p w:rsidR="00AA5E4A" w:rsidRDefault="00AA5E4A">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E4A" w:rsidRDefault="00FC47AF">
    <w:pPr>
      <w:pStyle w:val="a9"/>
      <w:framePr w:h="211" w:wrap="none" w:vAnchor="text" w:hAnchor="page" w:x="6060" w:y="798"/>
      <w:shd w:val="clear" w:color="auto" w:fill="auto"/>
      <w:jc w:val="both"/>
    </w:pPr>
    <w:r>
      <w:fldChar w:fldCharType="begin"/>
    </w:r>
    <w:r>
      <w:instrText xml:space="preserve"> PAGE \* MERGEFORMAT </w:instrText>
    </w:r>
    <w:r>
      <w:fldChar w:fldCharType="separate"/>
    </w:r>
    <w:r w:rsidR="00B266AF" w:rsidRPr="00B266AF">
      <w:rPr>
        <w:rStyle w:val="11pt"/>
        <w:noProof/>
      </w:rPr>
      <w:t>19</w:t>
    </w:r>
    <w:r>
      <w:rPr>
        <w:rStyle w:val="11pt"/>
      </w:rPr>
      <w:fldChar w:fldCharType="end"/>
    </w:r>
  </w:p>
  <w:p w:rsidR="00AA5E4A" w:rsidRDefault="00AA5E4A">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17EC"/>
    <w:multiLevelType w:val="multilevel"/>
    <w:tmpl w:val="EB549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5258BE"/>
    <w:multiLevelType w:val="multilevel"/>
    <w:tmpl w:val="93F0D26C"/>
    <w:lvl w:ilvl="0">
      <w:start w:val="1"/>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7B62D3"/>
    <w:multiLevelType w:val="multilevel"/>
    <w:tmpl w:val="EC80A88E"/>
    <w:lvl w:ilvl="0">
      <w:start w:val="1"/>
      <w:numFmt w:val="decimal"/>
      <w:lvlText w:val="8.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697B26"/>
    <w:multiLevelType w:val="multilevel"/>
    <w:tmpl w:val="502E4E74"/>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C95B26"/>
    <w:multiLevelType w:val="multilevel"/>
    <w:tmpl w:val="172400F6"/>
    <w:lvl w:ilvl="0">
      <w:start w:val="1"/>
      <w:numFmt w:val="decimal"/>
      <w:lvlText w:val="6.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5A58C6"/>
    <w:multiLevelType w:val="multilevel"/>
    <w:tmpl w:val="C816760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4">
      <w:start w:val="2"/>
      <w:numFmt w:val="decimal"/>
      <w:lvlText w:val="%3.%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5">
      <w:start w:val="1"/>
      <w:numFmt w:val="decimal"/>
      <w:lvlText w:val="%3.%5.%6."/>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BA3D0F"/>
    <w:multiLevelType w:val="multilevel"/>
    <w:tmpl w:val="2FEE0A5C"/>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E50E59"/>
    <w:multiLevelType w:val="multilevel"/>
    <w:tmpl w:val="4D84533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E34EB6"/>
    <w:multiLevelType w:val="multilevel"/>
    <w:tmpl w:val="B32E864A"/>
    <w:lvl w:ilvl="0">
      <w:start w:val="1"/>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7F740A"/>
    <w:multiLevelType w:val="multilevel"/>
    <w:tmpl w:val="F65020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E84428"/>
    <w:multiLevelType w:val="multilevel"/>
    <w:tmpl w:val="CC14B258"/>
    <w:lvl w:ilvl="0">
      <w:start w:val="1"/>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4B1759"/>
    <w:multiLevelType w:val="multilevel"/>
    <w:tmpl w:val="A89602A6"/>
    <w:lvl w:ilvl="0">
      <w:start w:val="9"/>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A7777D"/>
    <w:multiLevelType w:val="multilevel"/>
    <w:tmpl w:val="7D324BD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89534D"/>
    <w:multiLevelType w:val="multilevel"/>
    <w:tmpl w:val="0C26927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331D8A"/>
    <w:multiLevelType w:val="multilevel"/>
    <w:tmpl w:val="F2706356"/>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6447ED"/>
    <w:multiLevelType w:val="multilevel"/>
    <w:tmpl w:val="3CA27918"/>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497A07"/>
    <w:multiLevelType w:val="multilevel"/>
    <w:tmpl w:val="4B3CC0C4"/>
    <w:lvl w:ilvl="0">
      <w:start w:val="2"/>
      <w:numFmt w:val="decimal"/>
      <w:lvlText w:val="5.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A1127D"/>
    <w:multiLevelType w:val="multilevel"/>
    <w:tmpl w:val="E2649178"/>
    <w:lvl w:ilvl="0">
      <w:start w:val="1"/>
      <w:numFmt w:val="decimal"/>
      <w:lvlText w:val="7.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C23B71"/>
    <w:multiLevelType w:val="multilevel"/>
    <w:tmpl w:val="30F220DC"/>
    <w:lvl w:ilvl="0">
      <w:start w:val="1"/>
      <w:numFmt w:val="decimal"/>
      <w:lvlText w:val="5.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534C9F"/>
    <w:multiLevelType w:val="multilevel"/>
    <w:tmpl w:val="8B48C6F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1547C6"/>
    <w:multiLevelType w:val="multilevel"/>
    <w:tmpl w:val="7150934E"/>
    <w:lvl w:ilvl="0">
      <w:start w:val="1"/>
      <w:numFmt w:val="decimal"/>
      <w:lvlText w:val="10.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6A6EFF"/>
    <w:multiLevelType w:val="multilevel"/>
    <w:tmpl w:val="11E4BEDC"/>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0E54B8"/>
    <w:multiLevelType w:val="multilevel"/>
    <w:tmpl w:val="DAC4227A"/>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B9372E"/>
    <w:multiLevelType w:val="multilevel"/>
    <w:tmpl w:val="3DE4AF4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A50E81"/>
    <w:multiLevelType w:val="multilevel"/>
    <w:tmpl w:val="4A2496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1C442A7"/>
    <w:multiLevelType w:val="multilevel"/>
    <w:tmpl w:val="849CD8D6"/>
    <w:lvl w:ilvl="0">
      <w:start w:val="1"/>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F87D97"/>
    <w:multiLevelType w:val="multilevel"/>
    <w:tmpl w:val="B2A025D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E425A2"/>
    <w:multiLevelType w:val="multilevel"/>
    <w:tmpl w:val="CE2C2CA2"/>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A9A33FD"/>
    <w:multiLevelType w:val="multilevel"/>
    <w:tmpl w:val="4AD2C616"/>
    <w:lvl w:ilvl="0">
      <w:start w:val="8"/>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C107EA"/>
    <w:multiLevelType w:val="multilevel"/>
    <w:tmpl w:val="78025880"/>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D8D567E"/>
    <w:multiLevelType w:val="multilevel"/>
    <w:tmpl w:val="B1A0F7C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7"/>
  </w:num>
  <w:num w:numId="3">
    <w:abstractNumId w:val="9"/>
  </w:num>
  <w:num w:numId="4">
    <w:abstractNumId w:val="5"/>
  </w:num>
  <w:num w:numId="5">
    <w:abstractNumId w:val="14"/>
  </w:num>
  <w:num w:numId="6">
    <w:abstractNumId w:val="13"/>
  </w:num>
  <w:num w:numId="7">
    <w:abstractNumId w:val="21"/>
  </w:num>
  <w:num w:numId="8">
    <w:abstractNumId w:val="16"/>
  </w:num>
  <w:num w:numId="9">
    <w:abstractNumId w:val="18"/>
  </w:num>
  <w:num w:numId="10">
    <w:abstractNumId w:val="26"/>
  </w:num>
  <w:num w:numId="11">
    <w:abstractNumId w:val="10"/>
  </w:num>
  <w:num w:numId="12">
    <w:abstractNumId w:val="15"/>
  </w:num>
  <w:num w:numId="13">
    <w:abstractNumId w:val="4"/>
  </w:num>
  <w:num w:numId="14">
    <w:abstractNumId w:val="12"/>
  </w:num>
  <w:num w:numId="15">
    <w:abstractNumId w:val="24"/>
  </w:num>
  <w:num w:numId="16">
    <w:abstractNumId w:val="17"/>
  </w:num>
  <w:num w:numId="17">
    <w:abstractNumId w:val="8"/>
  </w:num>
  <w:num w:numId="18">
    <w:abstractNumId w:val="6"/>
  </w:num>
  <w:num w:numId="19">
    <w:abstractNumId w:val="25"/>
  </w:num>
  <w:num w:numId="20">
    <w:abstractNumId w:val="1"/>
  </w:num>
  <w:num w:numId="21">
    <w:abstractNumId w:val="2"/>
  </w:num>
  <w:num w:numId="22">
    <w:abstractNumId w:val="23"/>
  </w:num>
  <w:num w:numId="23">
    <w:abstractNumId w:val="27"/>
  </w:num>
  <w:num w:numId="24">
    <w:abstractNumId w:val="22"/>
  </w:num>
  <w:num w:numId="25">
    <w:abstractNumId w:val="29"/>
  </w:num>
  <w:num w:numId="26">
    <w:abstractNumId w:val="20"/>
  </w:num>
  <w:num w:numId="27">
    <w:abstractNumId w:val="19"/>
  </w:num>
  <w:num w:numId="28">
    <w:abstractNumId w:val="30"/>
  </w:num>
  <w:num w:numId="29">
    <w:abstractNumId w:val="28"/>
  </w:num>
  <w:num w:numId="30">
    <w:abstractNumId w:val="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4A"/>
    <w:rsid w:val="00205393"/>
    <w:rsid w:val="00313169"/>
    <w:rsid w:val="00390E1A"/>
    <w:rsid w:val="0040617A"/>
    <w:rsid w:val="005932B0"/>
    <w:rsid w:val="005F7DE1"/>
    <w:rsid w:val="007A4989"/>
    <w:rsid w:val="007D39B5"/>
    <w:rsid w:val="00832FCE"/>
    <w:rsid w:val="008C3FD9"/>
    <w:rsid w:val="009062EC"/>
    <w:rsid w:val="009B7902"/>
    <w:rsid w:val="00AA5E4A"/>
    <w:rsid w:val="00B266AF"/>
    <w:rsid w:val="00B54BF8"/>
    <w:rsid w:val="00B70A3C"/>
    <w:rsid w:val="00B75310"/>
    <w:rsid w:val="00CE0739"/>
    <w:rsid w:val="00D46AD1"/>
    <w:rsid w:val="00DA0A5C"/>
    <w:rsid w:val="00DB039E"/>
    <w:rsid w:val="00DE14B5"/>
    <w:rsid w:val="00ED2FFD"/>
    <w:rsid w:val="00ED303C"/>
    <w:rsid w:val="00FC4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C9C63E-25AD-4D6A-94F4-0D17FEB0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18"/>
      <w:szCs w:val="18"/>
    </w:rPr>
  </w:style>
  <w:style w:type="character" w:customStyle="1" w:styleId="a6">
    <w:name w:val="Сноска + Курсив"/>
    <w:basedOn w:val="a4"/>
    <w:rPr>
      <w:rFonts w:ascii="Times New Roman" w:eastAsia="Times New Roman" w:hAnsi="Times New Roman" w:cs="Times New Roman"/>
      <w:b w:val="0"/>
      <w:bCs w:val="0"/>
      <w:i/>
      <w:iCs/>
      <w:smallCaps w:val="0"/>
      <w:strike w:val="0"/>
      <w:spacing w:val="0"/>
      <w:sz w:val="18"/>
      <w:szCs w:val="18"/>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4"/>
      <w:szCs w:val="24"/>
    </w:rPr>
  </w:style>
  <w:style w:type="character" w:customStyle="1" w:styleId="a7">
    <w:name w:val="Основной текст_"/>
    <w:basedOn w:val="a0"/>
    <w:link w:val="4"/>
    <w:rPr>
      <w:rFonts w:ascii="Times New Roman" w:eastAsia="Times New Roman" w:hAnsi="Times New Roman" w:cs="Times New Roman"/>
      <w:b w:val="0"/>
      <w:bCs w:val="0"/>
      <w:i w:val="0"/>
      <w:iCs w:val="0"/>
      <w:smallCaps w:val="0"/>
      <w:strike w:val="0"/>
      <w:spacing w:val="0"/>
      <w:sz w:val="24"/>
      <w:szCs w:val="24"/>
    </w:rPr>
  </w:style>
  <w:style w:type="character" w:customStyle="1" w:styleId="1">
    <w:name w:val="Основной текст1"/>
    <w:basedOn w:val="a7"/>
    <w:rPr>
      <w:rFonts w:ascii="Times New Roman" w:eastAsia="Times New Roman" w:hAnsi="Times New Roman" w:cs="Times New Roman"/>
      <w:b w:val="0"/>
      <w:bCs w:val="0"/>
      <w:i w:val="0"/>
      <w:iCs w:val="0"/>
      <w:smallCaps w:val="0"/>
      <w:strike w:val="0"/>
      <w:spacing w:val="0"/>
      <w:sz w:val="24"/>
      <w:szCs w:val="24"/>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21">
    <w:name w:val="Основной текст2"/>
    <w:basedOn w:val="a7"/>
    <w:rPr>
      <w:rFonts w:ascii="Times New Roman" w:eastAsia="Times New Roman" w:hAnsi="Times New Roman" w:cs="Times New Roman"/>
      <w:b w:val="0"/>
      <w:bCs w:val="0"/>
      <w:i w:val="0"/>
      <w:iCs w:val="0"/>
      <w:smallCaps w:val="0"/>
      <w:strike w:val="0"/>
      <w:spacing w:val="0"/>
      <w:sz w:val="24"/>
      <w:szCs w:val="24"/>
      <w:u w:val="single"/>
      <w:lang w:val="en-US"/>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pacing w:val="0"/>
      <w:sz w:val="24"/>
      <w:szCs w:val="24"/>
    </w:rPr>
  </w:style>
  <w:style w:type="character" w:customStyle="1" w:styleId="aa">
    <w:name w:val="Основной текст + Полужирный"/>
    <w:basedOn w:val="a7"/>
    <w:rPr>
      <w:rFonts w:ascii="Times New Roman" w:eastAsia="Times New Roman" w:hAnsi="Times New Roman" w:cs="Times New Roman"/>
      <w:b/>
      <w:bCs/>
      <w:i w:val="0"/>
      <w:iCs w:val="0"/>
      <w:smallCaps w:val="0"/>
      <w:strike w:val="0"/>
      <w:spacing w:val="0"/>
      <w:sz w:val="24"/>
      <w:szCs w:val="24"/>
    </w:rPr>
  </w:style>
  <w:style w:type="character" w:customStyle="1" w:styleId="ab">
    <w:name w:val="Основной текст + Курсив"/>
    <w:basedOn w:val="a7"/>
    <w:rPr>
      <w:rFonts w:ascii="Times New Roman" w:eastAsia="Times New Roman" w:hAnsi="Times New Roman" w:cs="Times New Roman"/>
      <w:b w:val="0"/>
      <w:bCs w:val="0"/>
      <w:i/>
      <w:iCs/>
      <w:smallCaps w:val="0"/>
      <w:strike w:val="0"/>
      <w:spacing w:val="0"/>
      <w:sz w:val="24"/>
      <w:szCs w:val="24"/>
    </w:rPr>
  </w:style>
  <w:style w:type="character" w:customStyle="1" w:styleId="ac">
    <w:name w:val="Основной текст + Полужирный"/>
    <w:basedOn w:val="a7"/>
    <w:rPr>
      <w:rFonts w:ascii="Times New Roman" w:eastAsia="Times New Roman" w:hAnsi="Times New Roman" w:cs="Times New Roman"/>
      <w:b/>
      <w:bCs/>
      <w:i w:val="0"/>
      <w:iCs w:val="0"/>
      <w:smallCaps w:val="0"/>
      <w:strike w:val="0"/>
      <w:spacing w:val="0"/>
      <w:sz w:val="24"/>
      <w:szCs w:val="24"/>
    </w:rPr>
  </w:style>
  <w:style w:type="character" w:customStyle="1" w:styleId="ad">
    <w:name w:val="Основной текст + Курсив"/>
    <w:basedOn w:val="a7"/>
    <w:rPr>
      <w:rFonts w:ascii="Times New Roman" w:eastAsia="Times New Roman" w:hAnsi="Times New Roman" w:cs="Times New Roman"/>
      <w:b w:val="0"/>
      <w:bCs w:val="0"/>
      <w:i/>
      <w:iCs/>
      <w:smallCaps w:val="0"/>
      <w:strike w:val="0"/>
      <w:spacing w:val="0"/>
      <w:sz w:val="24"/>
      <w:szCs w:val="24"/>
    </w:rPr>
  </w:style>
  <w:style w:type="character" w:customStyle="1" w:styleId="ae">
    <w:name w:val="Основной текст + Полужирный"/>
    <w:basedOn w:val="a7"/>
    <w:rPr>
      <w:rFonts w:ascii="Times New Roman" w:eastAsia="Times New Roman" w:hAnsi="Times New Roman" w:cs="Times New Roman"/>
      <w:b/>
      <w:bCs/>
      <w:i w:val="0"/>
      <w:iCs w:val="0"/>
      <w:smallCaps w:val="0"/>
      <w:strike w:val="0"/>
      <w:spacing w:val="0"/>
      <w:sz w:val="24"/>
      <w:szCs w:val="24"/>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Pr>
      <w:rFonts w:ascii="Times New Roman" w:eastAsia="Times New Roman" w:hAnsi="Times New Roman" w:cs="Times New Roman"/>
      <w:b w:val="0"/>
      <w:bCs w:val="0"/>
      <w:i/>
      <w:iCs/>
      <w:smallCaps w:val="0"/>
      <w:strike w:val="0"/>
      <w:spacing w:val="0"/>
      <w:sz w:val="24"/>
      <w:szCs w:val="24"/>
    </w:rPr>
  </w:style>
  <w:style w:type="character" w:customStyle="1" w:styleId="af0">
    <w:name w:val="Основной текст + Курсив"/>
    <w:basedOn w:val="a7"/>
    <w:rPr>
      <w:rFonts w:ascii="Times New Roman" w:eastAsia="Times New Roman" w:hAnsi="Times New Roman" w:cs="Times New Roman"/>
      <w:b w:val="0"/>
      <w:bCs w:val="0"/>
      <w:i/>
      <w:iCs/>
      <w:smallCaps w:val="0"/>
      <w:strike w:val="0"/>
      <w:spacing w:val="0"/>
      <w:sz w:val="24"/>
      <w:szCs w:val="24"/>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Основной текст (3) + Не курсив"/>
    <w:basedOn w:val="3"/>
    <w:rPr>
      <w:rFonts w:ascii="Times New Roman" w:eastAsia="Times New Roman" w:hAnsi="Times New Roman" w:cs="Times New Roman"/>
      <w:b w:val="0"/>
      <w:bCs w:val="0"/>
      <w:i/>
      <w:iCs/>
      <w:smallCaps w:val="0"/>
      <w:strike w:val="0"/>
      <w:spacing w:val="0"/>
      <w:sz w:val="24"/>
      <w:szCs w:val="24"/>
    </w:rPr>
  </w:style>
  <w:style w:type="character" w:customStyle="1" w:styleId="af1">
    <w:name w:val="Основной текст + Курсив"/>
    <w:basedOn w:val="a7"/>
    <w:rPr>
      <w:rFonts w:ascii="Times New Roman" w:eastAsia="Times New Roman" w:hAnsi="Times New Roman" w:cs="Times New Roman"/>
      <w:b w:val="0"/>
      <w:bCs w:val="0"/>
      <w:i/>
      <w:iCs/>
      <w:smallCaps w:val="0"/>
      <w:strike w:val="0"/>
      <w:spacing w:val="0"/>
      <w:sz w:val="24"/>
      <w:szCs w:val="24"/>
    </w:rPr>
  </w:style>
  <w:style w:type="character" w:customStyle="1" w:styleId="af2">
    <w:name w:val="Основной текст + Курсив"/>
    <w:basedOn w:val="a7"/>
    <w:rPr>
      <w:rFonts w:ascii="Times New Roman" w:eastAsia="Times New Roman" w:hAnsi="Times New Roman" w:cs="Times New Roman"/>
      <w:b w:val="0"/>
      <w:bCs w:val="0"/>
      <w:i/>
      <w:iCs/>
      <w:smallCaps w:val="0"/>
      <w:strike w:val="0"/>
      <w:spacing w:val="0"/>
      <w:sz w:val="24"/>
      <w:szCs w:val="24"/>
    </w:rPr>
  </w:style>
  <w:style w:type="character" w:customStyle="1" w:styleId="32">
    <w:name w:val="Основной текст (3)"/>
    <w:basedOn w:val="3"/>
    <w:rPr>
      <w:rFonts w:ascii="Times New Roman" w:eastAsia="Times New Roman" w:hAnsi="Times New Roman" w:cs="Times New Roman"/>
      <w:b w:val="0"/>
      <w:bCs w:val="0"/>
      <w:i w:val="0"/>
      <w:iCs w:val="0"/>
      <w:smallCaps w:val="0"/>
      <w:strike w:val="0"/>
      <w:spacing w:val="0"/>
      <w:sz w:val="24"/>
      <w:szCs w:val="24"/>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pacing w:val="0"/>
      <w:sz w:val="24"/>
      <w:szCs w:val="24"/>
    </w:rPr>
  </w:style>
  <w:style w:type="character" w:customStyle="1" w:styleId="222">
    <w:name w:val="Заголовок №2 (2) + Не курсив"/>
    <w:basedOn w:val="220"/>
    <w:rPr>
      <w:rFonts w:ascii="Times New Roman" w:eastAsia="Times New Roman" w:hAnsi="Times New Roman" w:cs="Times New Roman"/>
      <w:b w:val="0"/>
      <w:bCs w:val="0"/>
      <w:i/>
      <w:iCs/>
      <w:smallCaps w:val="0"/>
      <w:strike w:val="0"/>
      <w:spacing w:val="0"/>
      <w:sz w:val="24"/>
      <w:szCs w:val="24"/>
    </w:rPr>
  </w:style>
  <w:style w:type="character" w:customStyle="1" w:styleId="af3">
    <w:name w:val="Основной текст + Курсив"/>
    <w:basedOn w:val="a7"/>
    <w:rPr>
      <w:rFonts w:ascii="Times New Roman" w:eastAsia="Times New Roman" w:hAnsi="Times New Roman" w:cs="Times New Roman"/>
      <w:b w:val="0"/>
      <w:bCs w:val="0"/>
      <w:i/>
      <w:iCs/>
      <w:smallCaps w:val="0"/>
      <w:strike w:val="0"/>
      <w:spacing w:val="0"/>
      <w:sz w:val="24"/>
      <w:szCs w:val="24"/>
    </w:rPr>
  </w:style>
  <w:style w:type="character" w:customStyle="1" w:styleId="33">
    <w:name w:val="Основной текст (3)"/>
    <w:basedOn w:val="3"/>
    <w:rPr>
      <w:rFonts w:ascii="Times New Roman" w:eastAsia="Times New Roman" w:hAnsi="Times New Roman" w:cs="Times New Roman"/>
      <w:b w:val="0"/>
      <w:bCs w:val="0"/>
      <w:i w:val="0"/>
      <w:iCs w:val="0"/>
      <w:smallCaps w:val="0"/>
      <w:strike w:val="0"/>
      <w:spacing w:val="0"/>
      <w:sz w:val="24"/>
      <w:szCs w:val="24"/>
    </w:rPr>
  </w:style>
  <w:style w:type="character" w:customStyle="1" w:styleId="223">
    <w:name w:val="Заголовок №2 (2) + Не курсив"/>
    <w:basedOn w:val="220"/>
    <w:rPr>
      <w:rFonts w:ascii="Times New Roman" w:eastAsia="Times New Roman" w:hAnsi="Times New Roman" w:cs="Times New Roman"/>
      <w:b w:val="0"/>
      <w:bCs w:val="0"/>
      <w:i/>
      <w:iCs/>
      <w:smallCaps w:val="0"/>
      <w:strike w:val="0"/>
      <w:spacing w:val="0"/>
      <w:sz w:val="24"/>
      <w:szCs w:val="24"/>
    </w:rPr>
  </w:style>
  <w:style w:type="character" w:customStyle="1" w:styleId="af4">
    <w:name w:val="Основной текст + Курсив"/>
    <w:basedOn w:val="a7"/>
    <w:rPr>
      <w:rFonts w:ascii="Times New Roman" w:eastAsia="Times New Roman" w:hAnsi="Times New Roman" w:cs="Times New Roman"/>
      <w:b w:val="0"/>
      <w:bCs w:val="0"/>
      <w:i/>
      <w:iCs/>
      <w:smallCaps w:val="0"/>
      <w:strike w:val="0"/>
      <w:spacing w:val="0"/>
      <w:sz w:val="24"/>
      <w:szCs w:val="24"/>
    </w:rPr>
  </w:style>
  <w:style w:type="character" w:customStyle="1" w:styleId="34">
    <w:name w:val="Основной текст3"/>
    <w:basedOn w:val="a7"/>
    <w:rPr>
      <w:rFonts w:ascii="Times New Roman" w:eastAsia="Times New Roman" w:hAnsi="Times New Roman" w:cs="Times New Roman"/>
      <w:b w:val="0"/>
      <w:bCs w:val="0"/>
      <w:i w:val="0"/>
      <w:iCs w:val="0"/>
      <w:smallCaps w:val="0"/>
      <w:strike w:val="0"/>
      <w:spacing w:val="0"/>
      <w:sz w:val="24"/>
      <w:szCs w:val="24"/>
    </w:rPr>
  </w:style>
  <w:style w:type="character" w:customStyle="1" w:styleId="af5">
    <w:name w:val="Основной текст + Курсив"/>
    <w:basedOn w:val="a7"/>
    <w:rPr>
      <w:rFonts w:ascii="Times New Roman" w:eastAsia="Times New Roman" w:hAnsi="Times New Roman" w:cs="Times New Roman"/>
      <w:b w:val="0"/>
      <w:bCs w:val="0"/>
      <w:i/>
      <w:iCs/>
      <w:smallCaps w:val="0"/>
      <w:strike w:val="0"/>
      <w:spacing w:val="0"/>
      <w:sz w:val="24"/>
      <w:szCs w:val="24"/>
    </w:rPr>
  </w:style>
  <w:style w:type="character" w:customStyle="1" w:styleId="af6">
    <w:name w:val="Основной текст + Курсив"/>
    <w:basedOn w:val="a7"/>
    <w:rPr>
      <w:rFonts w:ascii="Times New Roman" w:eastAsia="Times New Roman" w:hAnsi="Times New Roman" w:cs="Times New Roman"/>
      <w:b w:val="0"/>
      <w:bCs w:val="0"/>
      <w:i/>
      <w:iCs/>
      <w:smallCaps w:val="0"/>
      <w:strike w:val="0"/>
      <w:spacing w:val="0"/>
      <w:sz w:val="24"/>
      <w:szCs w:val="24"/>
    </w:rPr>
  </w:style>
  <w:style w:type="character" w:customStyle="1" w:styleId="af7">
    <w:name w:val="Основной текст + Курсив"/>
    <w:basedOn w:val="a7"/>
    <w:rPr>
      <w:rFonts w:ascii="Times New Roman" w:eastAsia="Times New Roman" w:hAnsi="Times New Roman" w:cs="Times New Roman"/>
      <w:b w:val="0"/>
      <w:bCs w:val="0"/>
      <w:i/>
      <w:iCs/>
      <w:smallCaps w:val="0"/>
      <w:strike w:val="0"/>
      <w:spacing w:val="0"/>
      <w:sz w:val="24"/>
      <w:szCs w:val="24"/>
    </w:rPr>
  </w:style>
  <w:style w:type="character" w:customStyle="1" w:styleId="24">
    <w:name w:val="Заголовок №2 + Не полужирный"/>
    <w:basedOn w:val="22"/>
    <w:rPr>
      <w:rFonts w:ascii="Times New Roman" w:eastAsia="Times New Roman" w:hAnsi="Times New Roman" w:cs="Times New Roman"/>
      <w:b/>
      <w:bCs/>
      <w:i w:val="0"/>
      <w:iCs w:val="0"/>
      <w:smallCaps w:val="0"/>
      <w:strike w:val="0"/>
      <w:spacing w:val="0"/>
      <w:sz w:val="24"/>
      <w:szCs w:val="24"/>
    </w:rPr>
  </w:style>
  <w:style w:type="character" w:customStyle="1" w:styleId="35">
    <w:name w:val="Основной текст (3)"/>
    <w:basedOn w:val="3"/>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Основной текст (3)"/>
    <w:basedOn w:val="3"/>
    <w:rPr>
      <w:rFonts w:ascii="Times New Roman" w:eastAsia="Times New Roman" w:hAnsi="Times New Roman" w:cs="Times New Roman"/>
      <w:b w:val="0"/>
      <w:bCs w:val="0"/>
      <w:i w:val="0"/>
      <w:iCs w:val="0"/>
      <w:smallCaps w:val="0"/>
      <w:strike w:val="0"/>
      <w:spacing w:val="0"/>
      <w:sz w:val="24"/>
      <w:szCs w:val="24"/>
    </w:rPr>
  </w:style>
  <w:style w:type="character" w:customStyle="1" w:styleId="37">
    <w:name w:val="Основной текст (3)"/>
    <w:basedOn w:val="3"/>
    <w:rPr>
      <w:rFonts w:ascii="Times New Roman" w:eastAsia="Times New Roman" w:hAnsi="Times New Roman" w:cs="Times New Roman"/>
      <w:b w:val="0"/>
      <w:bCs w:val="0"/>
      <w:i w:val="0"/>
      <w:iCs w:val="0"/>
      <w:smallCaps w:val="0"/>
      <w:strike w:val="0"/>
      <w:spacing w:val="0"/>
      <w:sz w:val="24"/>
      <w:szCs w:val="24"/>
    </w:rPr>
  </w:style>
  <w:style w:type="character" w:customStyle="1" w:styleId="38">
    <w:name w:val="Основной текст (3)"/>
    <w:basedOn w:val="3"/>
    <w:rPr>
      <w:rFonts w:ascii="Times New Roman" w:eastAsia="Times New Roman" w:hAnsi="Times New Roman" w:cs="Times New Roman"/>
      <w:b w:val="0"/>
      <w:bCs w:val="0"/>
      <w:i w:val="0"/>
      <w:iCs w:val="0"/>
      <w:smallCaps w:val="0"/>
      <w:strike w:val="0"/>
      <w:spacing w:val="0"/>
      <w:sz w:val="24"/>
      <w:szCs w:val="24"/>
    </w:rPr>
  </w:style>
  <w:style w:type="character" w:customStyle="1" w:styleId="af8">
    <w:name w:val="Основной текст + Курсив"/>
    <w:basedOn w:val="a7"/>
    <w:rPr>
      <w:rFonts w:ascii="Times New Roman" w:eastAsia="Times New Roman" w:hAnsi="Times New Roman" w:cs="Times New Roman"/>
      <w:b w:val="0"/>
      <w:bCs w:val="0"/>
      <w:i/>
      <w:iCs/>
      <w:smallCaps w:val="0"/>
      <w:strike w:val="0"/>
      <w:spacing w:val="0"/>
      <w:sz w:val="24"/>
      <w:szCs w:val="24"/>
    </w:rPr>
  </w:style>
  <w:style w:type="character" w:customStyle="1" w:styleId="39">
    <w:name w:val="Основной текст (3)"/>
    <w:basedOn w:val="3"/>
    <w:rPr>
      <w:rFonts w:ascii="Times New Roman" w:eastAsia="Times New Roman" w:hAnsi="Times New Roman" w:cs="Times New Roman"/>
      <w:b w:val="0"/>
      <w:bCs w:val="0"/>
      <w:i w:val="0"/>
      <w:iCs w:val="0"/>
      <w:smallCaps w:val="0"/>
      <w:strike w:val="0"/>
      <w:spacing w:val="0"/>
      <w:sz w:val="24"/>
      <w:szCs w:val="24"/>
    </w:rPr>
  </w:style>
  <w:style w:type="character" w:customStyle="1" w:styleId="af9">
    <w:name w:val="Основной текст + Курсив"/>
    <w:basedOn w:val="a7"/>
    <w:rPr>
      <w:rFonts w:ascii="Times New Roman" w:eastAsia="Times New Roman" w:hAnsi="Times New Roman" w:cs="Times New Roman"/>
      <w:b w:val="0"/>
      <w:bCs w:val="0"/>
      <w:i/>
      <w:iCs/>
      <w:smallCaps w:val="0"/>
      <w:strike w:val="0"/>
      <w:spacing w:val="0"/>
      <w:sz w:val="24"/>
      <w:szCs w:val="24"/>
    </w:rPr>
  </w:style>
  <w:style w:type="character" w:customStyle="1" w:styleId="afa">
    <w:name w:val="Основной текст + Курсив"/>
    <w:basedOn w:val="a7"/>
    <w:rPr>
      <w:rFonts w:ascii="Times New Roman" w:eastAsia="Times New Roman" w:hAnsi="Times New Roman" w:cs="Times New Roman"/>
      <w:b w:val="0"/>
      <w:bCs w:val="0"/>
      <w:i/>
      <w:iCs/>
      <w:smallCaps w:val="0"/>
      <w:strike w:val="0"/>
      <w:spacing w:val="0"/>
      <w:sz w:val="24"/>
      <w:szCs w:val="24"/>
    </w:rPr>
  </w:style>
  <w:style w:type="character" w:customStyle="1" w:styleId="afb">
    <w:name w:val="Основной текст + Курсив"/>
    <w:basedOn w:val="a7"/>
    <w:rPr>
      <w:rFonts w:ascii="Times New Roman" w:eastAsia="Times New Roman" w:hAnsi="Times New Roman" w:cs="Times New Roman"/>
      <w:b w:val="0"/>
      <w:bCs w:val="0"/>
      <w:i/>
      <w:iCs/>
      <w:smallCaps w:val="0"/>
      <w:strike w:val="0"/>
      <w:spacing w:val="0"/>
      <w:sz w:val="24"/>
      <w:szCs w:val="24"/>
    </w:rPr>
  </w:style>
  <w:style w:type="character" w:customStyle="1" w:styleId="3a">
    <w:name w:val="Основной текст (3) + Не курсив"/>
    <w:basedOn w:val="3"/>
    <w:rPr>
      <w:rFonts w:ascii="Times New Roman" w:eastAsia="Times New Roman" w:hAnsi="Times New Roman" w:cs="Times New Roman"/>
      <w:b w:val="0"/>
      <w:bCs w:val="0"/>
      <w:i/>
      <w:iCs/>
      <w:smallCaps w:val="0"/>
      <w:strike w:val="0"/>
      <w:spacing w:val="0"/>
      <w:sz w:val="24"/>
      <w:szCs w:val="24"/>
    </w:rPr>
  </w:style>
  <w:style w:type="paragraph" w:customStyle="1" w:styleId="a5">
    <w:name w:val="Сноска"/>
    <w:basedOn w:val="a"/>
    <w:link w:val="a4"/>
    <w:pPr>
      <w:shd w:val="clear" w:color="auto" w:fill="FFFFFF"/>
      <w:spacing w:line="259" w:lineRule="exact"/>
      <w:jc w:val="both"/>
    </w:pPr>
    <w:rPr>
      <w:rFonts w:ascii="Times New Roman" w:eastAsia="Times New Roman" w:hAnsi="Times New Roman" w:cs="Times New Roman"/>
      <w:sz w:val="18"/>
      <w:szCs w:val="18"/>
    </w:rPr>
  </w:style>
  <w:style w:type="paragraph" w:customStyle="1" w:styleId="20">
    <w:name w:val="Основной текст (2)"/>
    <w:basedOn w:val="a"/>
    <w:link w:val="2"/>
    <w:pPr>
      <w:shd w:val="clear" w:color="auto" w:fill="FFFFFF"/>
      <w:spacing w:line="610" w:lineRule="exact"/>
    </w:pPr>
    <w:rPr>
      <w:rFonts w:ascii="Times New Roman" w:eastAsia="Times New Roman" w:hAnsi="Times New Roman" w:cs="Times New Roman"/>
      <w:b/>
      <w:bCs/>
    </w:rPr>
  </w:style>
  <w:style w:type="paragraph" w:customStyle="1" w:styleId="4">
    <w:name w:val="Основной текст4"/>
    <w:basedOn w:val="a"/>
    <w:link w:val="a7"/>
    <w:pPr>
      <w:shd w:val="clear" w:color="auto" w:fill="FFFFFF"/>
      <w:spacing w:line="298" w:lineRule="exact"/>
    </w:pPr>
    <w:rPr>
      <w:rFonts w:ascii="Times New Roman" w:eastAsia="Times New Roman" w:hAnsi="Times New Roman" w:cs="Times New Roman"/>
    </w:rPr>
  </w:style>
  <w:style w:type="paragraph" w:customStyle="1" w:styleId="a9">
    <w:name w:val="Колонтитул"/>
    <w:basedOn w:val="a"/>
    <w:link w:val="a8"/>
    <w:pPr>
      <w:shd w:val="clear" w:color="auto" w:fill="FFFFFF"/>
    </w:pPr>
    <w:rPr>
      <w:rFonts w:ascii="Times New Roman" w:eastAsia="Times New Roman" w:hAnsi="Times New Roman" w:cs="Times New Roman"/>
      <w:sz w:val="20"/>
      <w:szCs w:val="20"/>
    </w:rPr>
  </w:style>
  <w:style w:type="paragraph" w:customStyle="1" w:styleId="23">
    <w:name w:val="Заголовок №2"/>
    <w:basedOn w:val="a"/>
    <w:link w:val="22"/>
    <w:pPr>
      <w:shd w:val="clear" w:color="auto" w:fill="FFFFFF"/>
      <w:spacing w:before="240" w:line="298" w:lineRule="exact"/>
      <w:outlineLvl w:val="1"/>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line="298" w:lineRule="exact"/>
      <w:jc w:val="both"/>
    </w:pPr>
    <w:rPr>
      <w:rFonts w:ascii="Times New Roman" w:eastAsia="Times New Roman" w:hAnsi="Times New Roman" w:cs="Times New Roman"/>
      <w:i/>
      <w:iCs/>
    </w:rPr>
  </w:style>
  <w:style w:type="paragraph" w:customStyle="1" w:styleId="11">
    <w:name w:val="Заголовок №1"/>
    <w:basedOn w:val="a"/>
    <w:link w:val="10"/>
    <w:pPr>
      <w:shd w:val="clear" w:color="auto" w:fill="FFFFFF"/>
      <w:spacing w:before="240" w:line="298" w:lineRule="exact"/>
      <w:jc w:val="both"/>
      <w:outlineLvl w:val="0"/>
    </w:pPr>
    <w:rPr>
      <w:rFonts w:ascii="Times New Roman" w:eastAsia="Times New Roman" w:hAnsi="Times New Roman" w:cs="Times New Roman"/>
      <w:b/>
      <w:bCs/>
    </w:rPr>
  </w:style>
  <w:style w:type="paragraph" w:customStyle="1" w:styleId="221">
    <w:name w:val="Заголовок №2 (2)"/>
    <w:basedOn w:val="a"/>
    <w:link w:val="220"/>
    <w:pPr>
      <w:shd w:val="clear" w:color="auto" w:fill="FFFFFF"/>
      <w:spacing w:line="298" w:lineRule="exact"/>
      <w:ind w:firstLine="1140"/>
      <w:jc w:val="both"/>
      <w:outlineLvl w:val="1"/>
    </w:pPr>
    <w:rPr>
      <w:rFonts w:ascii="Times New Roman" w:eastAsia="Times New Roman" w:hAnsi="Times New Roman"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go.sampo.ru/"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7440</Words>
  <Characters>49333</Characters>
  <Application>Microsoft Office Word</Application>
  <DocSecurity>0</DocSecurity>
  <Lines>1049</Lines>
  <Paragraphs>700</Paragraphs>
  <ScaleCrop>false</ScaleCrop>
  <HeadingPairs>
    <vt:vector size="2" baseType="variant">
      <vt:variant>
        <vt:lpstr>Название</vt:lpstr>
      </vt:variant>
      <vt:variant>
        <vt:i4>1</vt:i4>
      </vt:variant>
    </vt:vector>
  </HeadingPairs>
  <TitlesOfParts>
    <vt:vector size="1" baseType="lpstr">
      <vt:lpstr/>
    </vt:vector>
  </TitlesOfParts>
  <Company>ПАО "Ростелеком"</Company>
  <LinksUpToDate>false</LinksUpToDate>
  <CharactersWithSpaces>56073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Тароева Марина Александровна</dc:creator>
  <cp:keywords/>
  <cp:lastModifiedBy>Тароева Марина Александровна</cp:lastModifiedBy>
  <cp:revision>4</cp:revision>
  <dcterms:created xsi:type="dcterms:W3CDTF">2024-03-19T13:37:00Z</dcterms:created>
  <dcterms:modified xsi:type="dcterms:W3CDTF">2024-03-25T13:21:00Z</dcterms:modified>
</cp:coreProperties>
</file>